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BE" w:rsidRPr="000379C0" w:rsidRDefault="008D01BE" w:rsidP="008D01BE">
      <w:pPr>
        <w:rPr>
          <w:rFonts w:ascii="Arial" w:eastAsia="Calibri" w:hAnsi="Arial" w:cs="Arial"/>
          <w:b/>
          <w:sz w:val="24"/>
          <w:szCs w:val="24"/>
          <w:lang w:val="en-US"/>
        </w:rPr>
      </w:pPr>
      <w:r w:rsidRPr="000379C0">
        <w:rPr>
          <w:rFonts w:ascii="Arial" w:hAnsi="Arial" w:cs="Arial"/>
          <w:b/>
          <w:sz w:val="24"/>
          <w:szCs w:val="24"/>
        </w:rPr>
        <w:t>MISINGI YA MAADILI NA MAJUKUMU.</w:t>
      </w:r>
      <w:bookmarkStart w:id="0" w:name="_GoBack"/>
      <w:bookmarkEnd w:id="0"/>
    </w:p>
    <w:p w:rsidR="008D01BE" w:rsidRPr="000379C0" w:rsidRDefault="008D01BE" w:rsidP="008D01BE">
      <w:pPr>
        <w:pStyle w:val="ListParagraph"/>
        <w:numPr>
          <w:ilvl w:val="0"/>
          <w:numId w:val="1"/>
        </w:numPr>
        <w:ind w:left="284"/>
        <w:rPr>
          <w:rFonts w:ascii="Arial" w:hAnsi="Arial" w:cs="Arial"/>
          <w:b/>
          <w:sz w:val="24"/>
          <w:szCs w:val="24"/>
        </w:rPr>
      </w:pPr>
      <w:r w:rsidRPr="000379C0">
        <w:rPr>
          <w:rFonts w:ascii="Arial" w:hAnsi="Arial" w:cs="Arial"/>
          <w:b/>
          <w:sz w:val="24"/>
          <w:szCs w:val="24"/>
        </w:rPr>
        <w:t>Kuhusu Malen.</w:t>
      </w:r>
    </w:p>
    <w:p w:rsidR="008D01BE" w:rsidRPr="000379C0" w:rsidRDefault="008D01BE" w:rsidP="008D01BE">
      <w:pPr>
        <w:pStyle w:val="ListParagraph"/>
        <w:ind w:left="567"/>
        <w:rPr>
          <w:rFonts w:ascii="Arial" w:hAnsi="Arial" w:cs="Arial"/>
          <w:sz w:val="24"/>
          <w:szCs w:val="24"/>
        </w:rPr>
      </w:pPr>
      <w:r w:rsidRPr="000379C0">
        <w:rPr>
          <w:rFonts w:ascii="Arial" w:hAnsi="Arial" w:cs="Arial"/>
          <w:sz w:val="24"/>
          <w:szCs w:val="24"/>
        </w:rPr>
        <w:t>Shule ya awali na ya Msingi ya Malen ni shule inayoendeshwa kwa misingi ya Imani ya Waadventista Wasabato ambayo kusudi lake ni kutoa elimu itakayomkuza mtoto kiroho, kiakili, kimwili na kijamii.</w:t>
      </w:r>
    </w:p>
    <w:p w:rsidR="008D01BE" w:rsidRPr="000379C0" w:rsidRDefault="008D01BE" w:rsidP="008D01BE">
      <w:pPr>
        <w:pStyle w:val="ListParagraph"/>
        <w:ind w:left="567"/>
        <w:rPr>
          <w:rFonts w:ascii="Arial" w:hAnsi="Arial" w:cs="Arial"/>
          <w:sz w:val="24"/>
          <w:szCs w:val="24"/>
        </w:rPr>
      </w:pPr>
      <w:r w:rsidRPr="000379C0">
        <w:rPr>
          <w:rFonts w:ascii="Arial" w:hAnsi="Arial" w:cs="Arial"/>
          <w:sz w:val="24"/>
          <w:szCs w:val="24"/>
        </w:rPr>
        <w:t xml:space="preserve">Lengo kuu la shule ya </w:t>
      </w:r>
      <w:r w:rsidRPr="000379C0">
        <w:rPr>
          <w:rFonts w:ascii="Arial" w:hAnsi="Arial" w:cs="Arial"/>
          <w:b/>
          <w:sz w:val="24"/>
          <w:szCs w:val="24"/>
        </w:rPr>
        <w:t>Awali na Msingi Malen</w:t>
      </w:r>
      <w:r w:rsidRPr="000379C0">
        <w:rPr>
          <w:rFonts w:ascii="Arial" w:hAnsi="Arial" w:cs="Arial"/>
          <w:sz w:val="24"/>
          <w:szCs w:val="24"/>
        </w:rPr>
        <w:t xml:space="preserve"> na nia yake ni kufuzu kwa viwango vya juu kielimu na kiroho na kukuza jamii yenye maadili na kutoa watoto na wafanyakazi wenye nidhamu ya hali ya juu.</w:t>
      </w:r>
    </w:p>
    <w:p w:rsidR="008D01BE" w:rsidRPr="000379C0" w:rsidRDefault="008D01BE" w:rsidP="008D01BE">
      <w:pPr>
        <w:pStyle w:val="ListParagraph"/>
        <w:ind w:left="567"/>
        <w:rPr>
          <w:rFonts w:ascii="Arial" w:hAnsi="Arial" w:cs="Arial"/>
          <w:b/>
          <w:sz w:val="6"/>
          <w:szCs w:val="24"/>
        </w:rPr>
      </w:pPr>
    </w:p>
    <w:p w:rsidR="008D01BE" w:rsidRPr="000379C0" w:rsidRDefault="008D01BE" w:rsidP="008D01BE">
      <w:pPr>
        <w:pStyle w:val="ListParagraph"/>
        <w:numPr>
          <w:ilvl w:val="0"/>
          <w:numId w:val="1"/>
        </w:numPr>
        <w:ind w:left="284"/>
        <w:rPr>
          <w:rFonts w:ascii="Arial" w:hAnsi="Arial" w:cs="Arial"/>
          <w:b/>
          <w:sz w:val="24"/>
          <w:szCs w:val="24"/>
        </w:rPr>
      </w:pPr>
      <w:r w:rsidRPr="000379C0">
        <w:rPr>
          <w:rFonts w:ascii="Arial" w:hAnsi="Arial" w:cs="Arial"/>
          <w:b/>
          <w:sz w:val="24"/>
          <w:szCs w:val="24"/>
        </w:rPr>
        <w:t>Maadili yetu ya Msingi.</w:t>
      </w:r>
    </w:p>
    <w:p w:rsidR="008D01BE" w:rsidRPr="000379C0" w:rsidRDefault="008D01BE" w:rsidP="008D01BE">
      <w:pPr>
        <w:pStyle w:val="ListParagraph"/>
        <w:ind w:left="567"/>
        <w:rPr>
          <w:rFonts w:ascii="Arial" w:hAnsi="Arial" w:cs="Arial"/>
          <w:sz w:val="24"/>
          <w:szCs w:val="24"/>
        </w:rPr>
      </w:pPr>
      <w:r w:rsidRPr="000379C0">
        <w:rPr>
          <w:rFonts w:ascii="Arial" w:hAnsi="Arial" w:cs="Arial"/>
          <w:sz w:val="24"/>
          <w:szCs w:val="24"/>
        </w:rPr>
        <w:t xml:space="preserve">Kilele cha mafanikio kitafikiwa endapo jamii yote ya </w:t>
      </w:r>
      <w:r w:rsidRPr="000379C0">
        <w:rPr>
          <w:rFonts w:ascii="Arial" w:hAnsi="Arial" w:cs="Arial"/>
          <w:b/>
          <w:sz w:val="24"/>
          <w:szCs w:val="24"/>
        </w:rPr>
        <w:t>Malen</w:t>
      </w:r>
      <w:r w:rsidRPr="000379C0">
        <w:rPr>
          <w:rFonts w:ascii="Arial" w:hAnsi="Arial" w:cs="Arial"/>
          <w:sz w:val="24"/>
          <w:szCs w:val="24"/>
        </w:rPr>
        <w:t xml:space="preserve">, wakiwemo, walimu, wazazi na wanafunzi watavuta kwa pamoja huku wakizingatia maadili, misingi na majukumu yafuatayo: </w:t>
      </w:r>
    </w:p>
    <w:p w:rsidR="008D01BE" w:rsidRPr="000379C0" w:rsidRDefault="008D01BE" w:rsidP="008D01BE">
      <w:pPr>
        <w:pStyle w:val="ListParagraph"/>
        <w:numPr>
          <w:ilvl w:val="1"/>
          <w:numId w:val="1"/>
        </w:numPr>
        <w:ind w:left="993"/>
        <w:rPr>
          <w:rFonts w:ascii="Arial" w:hAnsi="Arial" w:cs="Arial"/>
          <w:sz w:val="24"/>
          <w:szCs w:val="24"/>
        </w:rPr>
      </w:pPr>
      <w:r w:rsidRPr="000379C0">
        <w:rPr>
          <w:rFonts w:ascii="Arial" w:hAnsi="Arial" w:cs="Arial"/>
          <w:sz w:val="24"/>
          <w:szCs w:val="24"/>
        </w:rPr>
        <w:t>Mungu ndiye chanzo cha maarifa yote ya mwanadamu.</w:t>
      </w:r>
    </w:p>
    <w:p w:rsidR="008D01BE" w:rsidRPr="000379C0" w:rsidRDefault="008D01BE" w:rsidP="008D01BE">
      <w:pPr>
        <w:pStyle w:val="ListParagraph"/>
        <w:numPr>
          <w:ilvl w:val="1"/>
          <w:numId w:val="1"/>
        </w:numPr>
        <w:ind w:left="993"/>
        <w:rPr>
          <w:rFonts w:ascii="Arial" w:hAnsi="Arial" w:cs="Arial"/>
          <w:sz w:val="24"/>
          <w:szCs w:val="24"/>
        </w:rPr>
      </w:pPr>
      <w:r w:rsidRPr="000379C0">
        <w:rPr>
          <w:rFonts w:ascii="Arial" w:hAnsi="Arial" w:cs="Arial"/>
          <w:sz w:val="24"/>
          <w:szCs w:val="24"/>
        </w:rPr>
        <w:t>Tunaheshimu Biblia kama kitabu kitakatifu tunakitumia kama rejeleo la kufundishia au kutoa elimu ya dini kwa wanafunzi wetu.</w:t>
      </w:r>
    </w:p>
    <w:p w:rsidR="008D01BE" w:rsidRPr="000379C0" w:rsidRDefault="008D01BE" w:rsidP="008D01BE">
      <w:pPr>
        <w:pStyle w:val="ListParagraph"/>
        <w:numPr>
          <w:ilvl w:val="1"/>
          <w:numId w:val="1"/>
        </w:numPr>
        <w:ind w:left="993"/>
        <w:rPr>
          <w:rFonts w:ascii="Arial" w:hAnsi="Arial" w:cs="Arial"/>
          <w:b/>
          <w:sz w:val="24"/>
          <w:szCs w:val="24"/>
        </w:rPr>
      </w:pPr>
      <w:r w:rsidRPr="000379C0">
        <w:rPr>
          <w:rFonts w:ascii="Arial" w:hAnsi="Arial" w:cs="Arial"/>
          <w:b/>
          <w:sz w:val="24"/>
          <w:szCs w:val="24"/>
        </w:rPr>
        <w:t>Mazingira mazuri ya kujifunzia huanza nyumbani ambapo wazazi kama walimu wa kwanza wanapaswa kupandikiza maoni mazuri kwa wanafunzi wetu.</w:t>
      </w:r>
    </w:p>
    <w:p w:rsidR="008D01BE" w:rsidRPr="000379C0" w:rsidRDefault="008D01BE" w:rsidP="008D01BE">
      <w:pPr>
        <w:pStyle w:val="ListParagraph"/>
        <w:numPr>
          <w:ilvl w:val="1"/>
          <w:numId w:val="1"/>
        </w:numPr>
        <w:ind w:left="993"/>
        <w:rPr>
          <w:rFonts w:ascii="Arial" w:hAnsi="Arial" w:cs="Arial"/>
          <w:sz w:val="24"/>
          <w:szCs w:val="24"/>
        </w:rPr>
      </w:pPr>
      <w:r w:rsidRPr="000379C0">
        <w:rPr>
          <w:rFonts w:ascii="Arial" w:hAnsi="Arial" w:cs="Arial"/>
          <w:sz w:val="24"/>
          <w:szCs w:val="24"/>
        </w:rPr>
        <w:t>Kufanya kazi kama timu (</w:t>
      </w:r>
      <w:r w:rsidRPr="000379C0">
        <w:rPr>
          <w:rFonts w:ascii="Arial" w:hAnsi="Arial" w:cs="Arial"/>
          <w:b/>
          <w:sz w:val="24"/>
          <w:szCs w:val="24"/>
        </w:rPr>
        <w:t>mzazi na shule</w:t>
      </w:r>
      <w:r w:rsidRPr="000379C0">
        <w:rPr>
          <w:rFonts w:ascii="Arial" w:hAnsi="Arial" w:cs="Arial"/>
          <w:sz w:val="24"/>
          <w:szCs w:val="24"/>
        </w:rPr>
        <w:t>) kutatuwezesha kufikia lengo letu kabisa.</w:t>
      </w:r>
    </w:p>
    <w:p w:rsidR="008D01BE" w:rsidRPr="000379C0" w:rsidRDefault="008D01BE" w:rsidP="008D01BE">
      <w:pPr>
        <w:pStyle w:val="ListParagraph"/>
        <w:numPr>
          <w:ilvl w:val="1"/>
          <w:numId w:val="1"/>
        </w:numPr>
        <w:ind w:left="993"/>
        <w:rPr>
          <w:rFonts w:ascii="Arial" w:hAnsi="Arial" w:cs="Arial"/>
          <w:sz w:val="24"/>
          <w:szCs w:val="24"/>
        </w:rPr>
      </w:pPr>
      <w:r w:rsidRPr="000379C0">
        <w:rPr>
          <w:rFonts w:ascii="Arial" w:hAnsi="Arial" w:cs="Arial"/>
          <w:sz w:val="24"/>
          <w:szCs w:val="24"/>
        </w:rPr>
        <w:t>Upendo na heshima kati ya wazazi na shule ni lazima kwa uendeshaji mzuri wa mifumo yetu.</w:t>
      </w:r>
    </w:p>
    <w:p w:rsidR="008D01BE" w:rsidRPr="000379C0" w:rsidRDefault="008D01BE" w:rsidP="008D01BE">
      <w:pPr>
        <w:pStyle w:val="ListParagraph"/>
        <w:numPr>
          <w:ilvl w:val="1"/>
          <w:numId w:val="1"/>
        </w:numPr>
        <w:ind w:left="993"/>
        <w:rPr>
          <w:rFonts w:ascii="Arial" w:hAnsi="Arial" w:cs="Arial"/>
          <w:sz w:val="24"/>
          <w:szCs w:val="24"/>
        </w:rPr>
      </w:pPr>
      <w:r w:rsidRPr="000379C0">
        <w:rPr>
          <w:rFonts w:ascii="Arial" w:hAnsi="Arial" w:cs="Arial"/>
          <w:sz w:val="24"/>
          <w:szCs w:val="24"/>
        </w:rPr>
        <w:t>Uwazi, ukweli na uaminifu ni nguzo ya ubora wetu.</w:t>
      </w:r>
    </w:p>
    <w:p w:rsidR="008D01BE" w:rsidRPr="000379C0" w:rsidRDefault="008D01BE" w:rsidP="008D01BE">
      <w:pPr>
        <w:pStyle w:val="ListParagraph"/>
        <w:numPr>
          <w:ilvl w:val="1"/>
          <w:numId w:val="1"/>
        </w:numPr>
        <w:ind w:left="993"/>
        <w:rPr>
          <w:rFonts w:ascii="Arial" w:hAnsi="Arial" w:cs="Arial"/>
          <w:sz w:val="24"/>
          <w:szCs w:val="24"/>
        </w:rPr>
      </w:pPr>
      <w:r w:rsidRPr="000379C0">
        <w:rPr>
          <w:rFonts w:ascii="Arial" w:hAnsi="Arial" w:cs="Arial"/>
          <w:sz w:val="24"/>
          <w:szCs w:val="24"/>
        </w:rPr>
        <w:t>Watoto ni wa thamani sana kwa Mungu, kwa hivyo jukumu letu ni kwamba, kuhakikisha tunasogeza mioyo yao kwa Mungu bila kuchoka.</w:t>
      </w:r>
    </w:p>
    <w:p w:rsidR="008D01BE" w:rsidRPr="000379C0" w:rsidRDefault="008D01BE" w:rsidP="008D01BE">
      <w:pPr>
        <w:pStyle w:val="ListParagraph"/>
        <w:numPr>
          <w:ilvl w:val="1"/>
          <w:numId w:val="1"/>
        </w:numPr>
        <w:ind w:left="993"/>
        <w:rPr>
          <w:rFonts w:ascii="Arial" w:hAnsi="Arial" w:cs="Arial"/>
          <w:sz w:val="24"/>
          <w:szCs w:val="24"/>
        </w:rPr>
      </w:pPr>
      <w:r w:rsidRPr="000379C0">
        <w:rPr>
          <w:rFonts w:ascii="Arial" w:hAnsi="Arial" w:cs="Arial"/>
          <w:sz w:val="24"/>
          <w:szCs w:val="24"/>
        </w:rPr>
        <w:t>Kuwalinda watoto wetu dhidi ya ulimwengu ulioharibiwa ni wajibu wetu, hivyo kila mmoja wetu awajibika, katika kujenga tabia njema katika akili za wanafunzi wetu.</w:t>
      </w:r>
    </w:p>
    <w:p w:rsidR="008D01BE" w:rsidRPr="000379C0" w:rsidRDefault="008D01BE" w:rsidP="008D01BE">
      <w:pPr>
        <w:pStyle w:val="ListParagraph"/>
        <w:numPr>
          <w:ilvl w:val="0"/>
          <w:numId w:val="1"/>
        </w:numPr>
        <w:ind w:left="284"/>
        <w:rPr>
          <w:rFonts w:ascii="Arial" w:hAnsi="Arial" w:cs="Arial"/>
          <w:sz w:val="24"/>
          <w:szCs w:val="24"/>
        </w:rPr>
      </w:pPr>
      <w:r w:rsidRPr="000379C0">
        <w:rPr>
          <w:rFonts w:ascii="Arial" w:hAnsi="Arial" w:cs="Arial"/>
          <w:b/>
          <w:sz w:val="24"/>
          <w:szCs w:val="24"/>
        </w:rPr>
        <w:t>Wajibu wa mzazi.</w:t>
      </w:r>
    </w:p>
    <w:p w:rsidR="008D01BE" w:rsidRPr="000379C0" w:rsidRDefault="008D01BE" w:rsidP="008D01BE">
      <w:pPr>
        <w:ind w:left="567"/>
        <w:rPr>
          <w:rFonts w:ascii="Arial" w:hAnsi="Arial" w:cs="Arial"/>
          <w:sz w:val="24"/>
          <w:szCs w:val="24"/>
        </w:rPr>
      </w:pPr>
      <w:r w:rsidRPr="000379C0">
        <w:rPr>
          <w:rFonts w:ascii="Arial" w:hAnsi="Arial" w:cs="Arial"/>
          <w:sz w:val="24"/>
          <w:szCs w:val="24"/>
        </w:rPr>
        <w:t xml:space="preserve">Kama mzazi unawajibika kwa mambo yafuatayo ili kusaidia shule ya </w:t>
      </w:r>
      <w:r w:rsidRPr="000379C0">
        <w:rPr>
          <w:rFonts w:ascii="Arial" w:hAnsi="Arial" w:cs="Arial"/>
          <w:b/>
          <w:sz w:val="24"/>
          <w:szCs w:val="24"/>
        </w:rPr>
        <w:t>Malen</w:t>
      </w:r>
      <w:r w:rsidRPr="000379C0">
        <w:rPr>
          <w:rFonts w:ascii="Arial" w:hAnsi="Arial" w:cs="Arial"/>
          <w:sz w:val="24"/>
          <w:szCs w:val="24"/>
        </w:rPr>
        <w:t xml:space="preserve"> kufikia malengo ya juu:</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 xml:space="preserve">Kulipa ada ya shule kwa ukamilifu na kwa wakati kama inavyoelekezwa kwenye </w:t>
      </w:r>
      <w:r w:rsidRPr="000379C0">
        <w:rPr>
          <w:rFonts w:ascii="Arial" w:hAnsi="Arial" w:cs="Arial"/>
          <w:b/>
          <w:sz w:val="24"/>
          <w:szCs w:val="24"/>
        </w:rPr>
        <w:t>Joining Instruction</w:t>
      </w:r>
      <w:r w:rsidRPr="000379C0">
        <w:rPr>
          <w:rFonts w:ascii="Arial" w:hAnsi="Arial" w:cs="Arial"/>
          <w:sz w:val="24"/>
          <w:szCs w:val="24"/>
        </w:rPr>
        <w:t>.</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Kusaidia kukuza mipango na malengo ya kitaaluma iliyopangwa na shule.</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Kusaidia wanafunzi kuelewa sheria za shule na kanuni ili tuweze kuwa na wanafunzi wanaojitambua.</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Kumpatia mtoto mahitaji muhimu ya kumfanya awe na mazingira mazuri ya kujifunzia.</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Kumlea mtoto na falsafa kamili, kwa kumjenga kiakili, kimwili, kiroho na kijamii.</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Kufuatilia na kuhakikisha kuwa mtoto wako anamaliza kwa unadhifu kazi za nyumbani alizopewa shuleni.</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Kuwasaidie watoto kutunza vitabu vyao vya mazoezi.</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Kuimarisha maadili na tabia njema ambayo mtoto hufundishwa shuleni.</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Kuhakikisha kuwa mtoto anahudhuria siku zote za shule bila kukosa isipokuwa kuna dharura, tafadhali ifahamishe shule kwa simu au kwa barua ikiwa mtoto wako hajafika shuleni kwasababu yoyote isipokuwa ya</w:t>
      </w:r>
      <w:r w:rsidRPr="000379C0">
        <w:rPr>
          <w:rFonts w:ascii="Arial" w:hAnsi="Arial" w:cs="Arial"/>
          <w:b/>
          <w:sz w:val="24"/>
          <w:szCs w:val="24"/>
        </w:rPr>
        <w:t xml:space="preserve"> ADA. </w:t>
      </w:r>
      <w:r w:rsidRPr="000379C0">
        <w:rPr>
          <w:rFonts w:ascii="Arial" w:hAnsi="Arial" w:cs="Arial"/>
          <w:sz w:val="24"/>
          <w:szCs w:val="24"/>
        </w:rPr>
        <w:t xml:space="preserve">Na kama anaumwa toa taarifa mapema na siku akija shuleni aje na cheti cha hospital. </w:t>
      </w:r>
      <w:r w:rsidRPr="000379C0">
        <w:rPr>
          <w:rFonts w:ascii="Arial" w:hAnsi="Arial" w:cs="Arial"/>
          <w:b/>
          <w:sz w:val="24"/>
          <w:szCs w:val="24"/>
        </w:rPr>
        <w:t>Akikaa nyumbani kwa muda wa wiki moja bila taarifa atakuwa amejiondoa na mzazi utatakiwa uje uchuwe uhamisho wake.</w:t>
      </w:r>
    </w:p>
    <w:p w:rsidR="008D01BE" w:rsidRPr="000379C0" w:rsidRDefault="008D01BE" w:rsidP="008D01BE">
      <w:pPr>
        <w:pStyle w:val="ListParagraph"/>
        <w:numPr>
          <w:ilvl w:val="0"/>
          <w:numId w:val="2"/>
        </w:numPr>
        <w:spacing w:after="0"/>
        <w:ind w:left="993"/>
        <w:rPr>
          <w:rFonts w:ascii="Arial" w:hAnsi="Arial" w:cs="Arial"/>
          <w:b/>
          <w:sz w:val="24"/>
          <w:szCs w:val="24"/>
        </w:rPr>
      </w:pPr>
      <w:r w:rsidRPr="000379C0">
        <w:rPr>
          <w:rFonts w:ascii="Arial" w:hAnsi="Arial" w:cs="Arial"/>
          <w:b/>
          <w:sz w:val="24"/>
          <w:szCs w:val="24"/>
        </w:rPr>
        <w:t>Ikiwa mtoto anakuja shuleni na dawa, tafadhali hakikisha kuna barua inayoelezea kipimo na nyakati zinazohitajika dawa hizo kutumiwa (bila barua ya maelekezo mtoto hatapatiwa dawa).</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Kila Jumapili ya mwisho wa mwezi ni siku ya wazazi kuwatembelea watoto (</w:t>
      </w:r>
      <w:r w:rsidRPr="000379C0">
        <w:rPr>
          <w:rFonts w:ascii="Arial" w:hAnsi="Arial" w:cs="Arial"/>
          <w:b/>
          <w:sz w:val="24"/>
          <w:szCs w:val="24"/>
        </w:rPr>
        <w:t>visiting day</w:t>
      </w:r>
      <w:r w:rsidRPr="000379C0">
        <w:rPr>
          <w:rFonts w:ascii="Arial" w:hAnsi="Arial" w:cs="Arial"/>
          <w:sz w:val="24"/>
          <w:szCs w:val="24"/>
        </w:rPr>
        <w:t xml:space="preserve">), utaruhusiwa kuja na chakula ambacho utakula na mwanao tu mchana, siku hiyo shule haita </w:t>
      </w:r>
      <w:r w:rsidRPr="000379C0">
        <w:rPr>
          <w:rFonts w:ascii="Arial" w:hAnsi="Arial" w:cs="Arial"/>
          <w:sz w:val="24"/>
          <w:szCs w:val="24"/>
        </w:rPr>
        <w:lastRenderedPageBreak/>
        <w:t xml:space="preserve">andaa chakula cha mchana. Muda wakuwatembelea watoto ni </w:t>
      </w:r>
      <w:r w:rsidR="001752AA" w:rsidRPr="000379C0">
        <w:rPr>
          <w:rFonts w:ascii="Arial" w:hAnsi="Arial" w:cs="Arial"/>
          <w:b/>
          <w:sz w:val="24"/>
          <w:szCs w:val="24"/>
        </w:rPr>
        <w:t>kuanzia 6</w:t>
      </w:r>
      <w:r w:rsidR="001E3FAB" w:rsidRPr="000379C0">
        <w:rPr>
          <w:rFonts w:ascii="Arial" w:hAnsi="Arial" w:cs="Arial"/>
          <w:b/>
          <w:sz w:val="24"/>
          <w:szCs w:val="24"/>
        </w:rPr>
        <w:t>:00 mchana</w:t>
      </w:r>
      <w:r w:rsidRPr="000379C0">
        <w:rPr>
          <w:rFonts w:ascii="Arial" w:hAnsi="Arial" w:cs="Arial"/>
          <w:b/>
          <w:sz w:val="24"/>
          <w:szCs w:val="24"/>
        </w:rPr>
        <w:t xml:space="preserve"> hadi saa 10:00 jioni.</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Hakikisha mwanao yupo katika muonekano mzuri (</w:t>
      </w:r>
      <w:r w:rsidRPr="000379C0">
        <w:rPr>
          <w:rFonts w:ascii="Arial" w:hAnsi="Arial" w:cs="Arial"/>
          <w:b/>
          <w:sz w:val="24"/>
          <w:szCs w:val="24"/>
        </w:rPr>
        <w:t>msafi</w:t>
      </w:r>
      <w:r w:rsidRPr="000379C0">
        <w:rPr>
          <w:rFonts w:ascii="Arial" w:hAnsi="Arial" w:cs="Arial"/>
          <w:sz w:val="24"/>
          <w:szCs w:val="24"/>
        </w:rPr>
        <w:t xml:space="preserve">) anapotoka nyumbani kuja shuleni. Hii ni miongoni mwa usafi wa sare za shule, nguo za ndani, nywele, kucha, meno n.k pia mwanafunzi anapaswa kuvaa sare ilioelekezwa kikamilifu, </w:t>
      </w:r>
      <w:r w:rsidRPr="000379C0">
        <w:rPr>
          <w:rFonts w:ascii="Arial" w:hAnsi="Arial" w:cs="Arial"/>
          <w:b/>
          <w:sz w:val="24"/>
          <w:szCs w:val="24"/>
        </w:rPr>
        <w:t xml:space="preserve">HATUTAMPOKEA MTOTO KAMA HAJAVAA SARE YA SHULE. </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Tafadhali zingatia tarehe za kufungua na kufunga shule.</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Wanafunzi hawaruhusiwi kuleta chakula, vinywaji au pesa yoyote shuleni.</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Mzazi kama unachangamoto yoyote tunakuomba uonane na uongozi.</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 xml:space="preserve">Ukilipa ada hakikisha umeleta </w:t>
      </w:r>
      <w:r w:rsidRPr="000379C0">
        <w:rPr>
          <w:rFonts w:ascii="Arial" w:hAnsi="Arial" w:cs="Arial"/>
          <w:b/>
          <w:sz w:val="24"/>
          <w:szCs w:val="24"/>
        </w:rPr>
        <w:t>PAYSLIP</w:t>
      </w:r>
      <w:r w:rsidRPr="000379C0">
        <w:rPr>
          <w:rFonts w:ascii="Arial" w:hAnsi="Arial" w:cs="Arial"/>
          <w:sz w:val="24"/>
          <w:szCs w:val="24"/>
        </w:rPr>
        <w:t xml:space="preserve"> shuleni kwaajili ya kukatiwa risiti ya shule kabla ya kufungua shule ili kuepuka usumbufu. NB: Usitume </w:t>
      </w:r>
      <w:r w:rsidRPr="000379C0">
        <w:rPr>
          <w:rFonts w:ascii="Arial" w:hAnsi="Arial" w:cs="Arial"/>
          <w:b/>
          <w:sz w:val="24"/>
          <w:szCs w:val="24"/>
        </w:rPr>
        <w:t>PAYSLIP</w:t>
      </w:r>
      <w:r w:rsidRPr="000379C0">
        <w:rPr>
          <w:rFonts w:ascii="Arial" w:hAnsi="Arial" w:cs="Arial"/>
          <w:sz w:val="24"/>
          <w:szCs w:val="24"/>
        </w:rPr>
        <w:t xml:space="preserve"> kwa njia ya Whatsapp haitafanyiwa kazi.</w:t>
      </w:r>
    </w:p>
    <w:p w:rsidR="008D01BE" w:rsidRPr="000379C0" w:rsidRDefault="008D01BE" w:rsidP="008D01BE">
      <w:pPr>
        <w:pStyle w:val="ListParagraph"/>
        <w:ind w:left="993"/>
        <w:rPr>
          <w:rFonts w:ascii="Arial" w:hAnsi="Arial" w:cs="Arial"/>
          <w:sz w:val="24"/>
          <w:szCs w:val="24"/>
        </w:rPr>
      </w:pPr>
      <w:r w:rsidRPr="000379C0">
        <w:rPr>
          <w:rFonts w:ascii="Arial" w:hAnsi="Arial" w:cs="Arial"/>
          <w:sz w:val="24"/>
          <w:szCs w:val="24"/>
        </w:rPr>
        <w:t xml:space="preserve">Siku ya kufungua shule sio siku ya kujadili ulipaji wa </w:t>
      </w:r>
      <w:r w:rsidRPr="000379C0">
        <w:rPr>
          <w:rFonts w:ascii="Arial" w:hAnsi="Arial" w:cs="Arial"/>
          <w:b/>
          <w:sz w:val="24"/>
          <w:szCs w:val="24"/>
        </w:rPr>
        <w:t>ADA</w:t>
      </w:r>
      <w:r w:rsidRPr="000379C0">
        <w:rPr>
          <w:rFonts w:ascii="Arial" w:hAnsi="Arial" w:cs="Arial"/>
          <w:sz w:val="24"/>
          <w:szCs w:val="24"/>
        </w:rPr>
        <w:t xml:space="preserve"> lipa kwa wakati maana pasipo kulipa kiwango chote mtoto hatopokelewa kabisa. </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Kama kuna changamoto inayohusu shule sio vema mzazi kuongelea mbele ya mtoto kwa sababu hiyo inaweza kumfanya mtoto kudharau shule ikamfanya kushuka kitaaluma na kinidhamu pia.</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Hakikisha begi la mwanao ni safi na linafunga zipu vizuri kuepuka upotevu wa madaftari ovyo.</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 xml:space="preserve">Kuepukana na upotevu wa nguo, tunaomba uweke lebo / alama yakuonekana katika nguo zote. Nguo ambazo hazijawekwa lebo </w:t>
      </w:r>
      <w:r w:rsidRPr="000379C0">
        <w:rPr>
          <w:rFonts w:ascii="Arial" w:hAnsi="Arial" w:cs="Arial"/>
          <w:b/>
          <w:sz w:val="24"/>
          <w:szCs w:val="24"/>
        </w:rPr>
        <w:t>HAZITAPOKELEWA.</w:t>
      </w:r>
    </w:p>
    <w:p w:rsidR="008D01BE" w:rsidRPr="000379C0" w:rsidRDefault="008D01BE" w:rsidP="008D01BE">
      <w:pPr>
        <w:pStyle w:val="ListParagraph"/>
        <w:numPr>
          <w:ilvl w:val="0"/>
          <w:numId w:val="2"/>
        </w:numPr>
        <w:ind w:left="993"/>
        <w:rPr>
          <w:rFonts w:ascii="Arial" w:hAnsi="Arial" w:cs="Arial"/>
          <w:sz w:val="24"/>
          <w:szCs w:val="24"/>
        </w:rPr>
      </w:pPr>
      <w:r w:rsidRPr="000379C0">
        <w:rPr>
          <w:rFonts w:ascii="Arial" w:hAnsi="Arial" w:cs="Arial"/>
          <w:sz w:val="24"/>
          <w:szCs w:val="24"/>
        </w:rPr>
        <w:t>Endapo mwanafunzi ataharibu kifaa cha shule, mzazi au mlezi atawajibika katika malipo yote ya gharama ya uharibufu huo.</w:t>
      </w:r>
    </w:p>
    <w:p w:rsidR="008D01BE" w:rsidRPr="000379C0" w:rsidRDefault="008D01BE" w:rsidP="008D01BE">
      <w:pPr>
        <w:pStyle w:val="ListParagraph"/>
        <w:ind w:left="993"/>
        <w:rPr>
          <w:rFonts w:ascii="Arial" w:hAnsi="Arial" w:cs="Arial"/>
          <w:sz w:val="16"/>
          <w:szCs w:val="24"/>
        </w:rPr>
      </w:pPr>
    </w:p>
    <w:p w:rsidR="008D01BE" w:rsidRPr="000379C0" w:rsidRDefault="007A751F" w:rsidP="007A751F">
      <w:pPr>
        <w:pStyle w:val="ListParagraph"/>
        <w:numPr>
          <w:ilvl w:val="0"/>
          <w:numId w:val="1"/>
        </w:numPr>
        <w:rPr>
          <w:rFonts w:ascii="Arial" w:hAnsi="Arial" w:cs="Arial"/>
          <w:sz w:val="24"/>
          <w:szCs w:val="24"/>
        </w:rPr>
      </w:pPr>
      <w:r w:rsidRPr="000379C0">
        <w:rPr>
          <w:rFonts w:ascii="Arial" w:hAnsi="Arial" w:cs="Arial"/>
          <w:b/>
          <w:sz w:val="24"/>
          <w:szCs w:val="24"/>
        </w:rPr>
        <w:t>Wajibu wa wanafunzi:</w:t>
      </w:r>
    </w:p>
    <w:p w:rsidR="00D437C7" w:rsidRPr="000379C0" w:rsidRDefault="008D01BE" w:rsidP="00D437C7">
      <w:pPr>
        <w:pStyle w:val="ListParagraph"/>
        <w:numPr>
          <w:ilvl w:val="0"/>
          <w:numId w:val="3"/>
        </w:numPr>
        <w:ind w:left="993"/>
        <w:rPr>
          <w:rFonts w:ascii="Arial" w:hAnsi="Arial" w:cs="Arial"/>
          <w:sz w:val="24"/>
          <w:szCs w:val="24"/>
        </w:rPr>
      </w:pPr>
      <w:r w:rsidRPr="000379C0">
        <w:rPr>
          <w:rFonts w:ascii="Arial" w:hAnsi="Arial" w:cs="Arial"/>
          <w:sz w:val="24"/>
          <w:szCs w:val="24"/>
        </w:rPr>
        <w:t xml:space="preserve">Mtoto anatakiwa aongee </w:t>
      </w:r>
      <w:r w:rsidRPr="000379C0">
        <w:rPr>
          <w:rFonts w:ascii="Arial" w:hAnsi="Arial" w:cs="Arial"/>
          <w:b/>
          <w:sz w:val="24"/>
          <w:szCs w:val="24"/>
        </w:rPr>
        <w:t>KIINGEREZA</w:t>
      </w:r>
      <w:r w:rsidRPr="000379C0">
        <w:rPr>
          <w:rFonts w:ascii="Arial" w:hAnsi="Arial" w:cs="Arial"/>
          <w:sz w:val="24"/>
          <w:szCs w:val="24"/>
        </w:rPr>
        <w:t xml:space="preserve"> wakati wote akiwa shuleni na akiwa kwenye gari la shule.</w:t>
      </w:r>
      <w:r w:rsidR="00D437C7" w:rsidRPr="000379C0">
        <w:rPr>
          <w:rFonts w:ascii="Arial" w:hAnsi="Arial" w:cs="Arial"/>
          <w:sz w:val="24"/>
          <w:szCs w:val="24"/>
        </w:rPr>
        <w:t xml:space="preserve"> Mtoto wa chekechea atalazimika kusoma kwa miaka mitatu (</w:t>
      </w:r>
      <w:r w:rsidR="00D437C7" w:rsidRPr="000379C0">
        <w:rPr>
          <w:rFonts w:ascii="Arial" w:hAnsi="Arial" w:cs="Arial"/>
          <w:b/>
          <w:sz w:val="24"/>
          <w:szCs w:val="24"/>
        </w:rPr>
        <w:t>Baby class, Middle class na Senior class</w:t>
      </w:r>
      <w:r w:rsidR="00D437C7" w:rsidRPr="000379C0">
        <w:rPr>
          <w:rFonts w:ascii="Arial" w:hAnsi="Arial" w:cs="Arial"/>
          <w:sz w:val="24"/>
          <w:szCs w:val="24"/>
        </w:rPr>
        <w:t>).</w:t>
      </w:r>
    </w:p>
    <w:p w:rsidR="00D437C7" w:rsidRPr="000379C0" w:rsidRDefault="00D437C7" w:rsidP="007A751F">
      <w:pPr>
        <w:pStyle w:val="ListParagraph"/>
        <w:numPr>
          <w:ilvl w:val="0"/>
          <w:numId w:val="3"/>
        </w:numPr>
        <w:spacing w:after="0"/>
        <w:ind w:left="993"/>
        <w:rPr>
          <w:rFonts w:ascii="Arial" w:hAnsi="Arial" w:cs="Arial"/>
          <w:sz w:val="24"/>
          <w:szCs w:val="24"/>
        </w:rPr>
      </w:pPr>
      <w:r w:rsidRPr="000379C0">
        <w:rPr>
          <w:rFonts w:ascii="Arial" w:hAnsi="Arial" w:cs="Arial"/>
          <w:sz w:val="24"/>
          <w:szCs w:val="24"/>
        </w:rPr>
        <w:t xml:space="preserve">Mtoto asipopata </w:t>
      </w:r>
      <w:r w:rsidRPr="000379C0">
        <w:rPr>
          <w:rFonts w:ascii="Arial" w:hAnsi="Arial" w:cs="Arial"/>
          <w:b/>
          <w:sz w:val="24"/>
          <w:szCs w:val="24"/>
        </w:rPr>
        <w:t>90%</w:t>
      </w:r>
      <w:r w:rsidRPr="000379C0">
        <w:rPr>
          <w:rFonts w:ascii="Arial" w:hAnsi="Arial" w:cs="Arial"/>
          <w:sz w:val="24"/>
          <w:szCs w:val="24"/>
        </w:rPr>
        <w:t xml:space="preserve"> kwa chekechea na </w:t>
      </w:r>
      <w:r w:rsidRPr="000379C0">
        <w:rPr>
          <w:rFonts w:ascii="Arial" w:hAnsi="Arial" w:cs="Arial"/>
          <w:b/>
          <w:sz w:val="24"/>
          <w:szCs w:val="24"/>
        </w:rPr>
        <w:t>70%</w:t>
      </w:r>
      <w:r w:rsidRPr="000379C0">
        <w:rPr>
          <w:rFonts w:ascii="Arial" w:hAnsi="Arial" w:cs="Arial"/>
          <w:sz w:val="24"/>
          <w:szCs w:val="24"/>
        </w:rPr>
        <w:t xml:space="preserve"> kwa shule ya msingi atarudia Darasa. Hivyo ni wajibu wa kila mmoja wetu kufanya nafasi yake kwa uaminifu ili kumsaidia mtoto apate wastani unaohitajika na shule.</w:t>
      </w:r>
    </w:p>
    <w:p w:rsidR="008D01BE" w:rsidRPr="000379C0" w:rsidRDefault="008D01BE" w:rsidP="007A751F">
      <w:pPr>
        <w:pStyle w:val="ListParagraph"/>
        <w:numPr>
          <w:ilvl w:val="0"/>
          <w:numId w:val="3"/>
        </w:numPr>
        <w:ind w:left="993"/>
        <w:rPr>
          <w:rFonts w:ascii="Arial" w:hAnsi="Arial" w:cs="Arial"/>
          <w:sz w:val="24"/>
          <w:szCs w:val="24"/>
        </w:rPr>
      </w:pPr>
      <w:r w:rsidRPr="000379C0">
        <w:rPr>
          <w:rFonts w:ascii="Arial" w:hAnsi="Arial" w:cs="Arial"/>
          <w:sz w:val="24"/>
          <w:szCs w:val="24"/>
        </w:rPr>
        <w:t>Wapende na uwaheshimu watu wote bila kujali umri, jinsia au hadhi.</w:t>
      </w:r>
    </w:p>
    <w:p w:rsidR="008D01BE" w:rsidRPr="000379C0" w:rsidRDefault="008D01BE" w:rsidP="007A751F">
      <w:pPr>
        <w:pStyle w:val="ListParagraph"/>
        <w:numPr>
          <w:ilvl w:val="0"/>
          <w:numId w:val="3"/>
        </w:numPr>
        <w:ind w:left="993"/>
        <w:rPr>
          <w:rFonts w:ascii="Arial" w:hAnsi="Arial" w:cs="Arial"/>
          <w:sz w:val="24"/>
          <w:szCs w:val="24"/>
        </w:rPr>
      </w:pPr>
      <w:r w:rsidRPr="000379C0">
        <w:rPr>
          <w:rFonts w:ascii="Arial" w:hAnsi="Arial" w:cs="Arial"/>
          <w:sz w:val="24"/>
          <w:szCs w:val="24"/>
        </w:rPr>
        <w:t>Epuka matumizi ya lugha mbaya (matusi), uonevu na ugomvi dhidi ya wengine na ikiwa mwanafunzi atafanya hivyo mzazi / mlezi wa mtoto atapewa taarifa na hatua za kinidhamu zitachukuliwa.</w:t>
      </w:r>
    </w:p>
    <w:p w:rsidR="008D01BE" w:rsidRPr="000379C0" w:rsidRDefault="008D01BE" w:rsidP="007A751F">
      <w:pPr>
        <w:pStyle w:val="ListParagraph"/>
        <w:numPr>
          <w:ilvl w:val="0"/>
          <w:numId w:val="3"/>
        </w:numPr>
        <w:ind w:left="993"/>
        <w:rPr>
          <w:rFonts w:ascii="Arial" w:hAnsi="Arial" w:cs="Arial"/>
          <w:sz w:val="24"/>
          <w:szCs w:val="24"/>
        </w:rPr>
      </w:pPr>
      <w:r w:rsidRPr="000379C0">
        <w:rPr>
          <w:rFonts w:ascii="Arial" w:hAnsi="Arial" w:cs="Arial"/>
          <w:sz w:val="24"/>
          <w:szCs w:val="24"/>
        </w:rPr>
        <w:t>Hakikisha mazingira ya shule yanawekwa safi wakati wote.</w:t>
      </w:r>
    </w:p>
    <w:p w:rsidR="008D01BE" w:rsidRPr="000379C0" w:rsidRDefault="008D01BE" w:rsidP="007A751F">
      <w:pPr>
        <w:pStyle w:val="ListParagraph"/>
        <w:numPr>
          <w:ilvl w:val="0"/>
          <w:numId w:val="3"/>
        </w:numPr>
        <w:ind w:left="993"/>
        <w:rPr>
          <w:rFonts w:ascii="Arial" w:hAnsi="Arial" w:cs="Arial"/>
          <w:b/>
          <w:sz w:val="24"/>
          <w:szCs w:val="24"/>
        </w:rPr>
      </w:pPr>
      <w:r w:rsidRPr="000379C0">
        <w:rPr>
          <w:rFonts w:ascii="Arial" w:hAnsi="Arial" w:cs="Arial"/>
          <w:b/>
          <w:sz w:val="24"/>
          <w:szCs w:val="24"/>
        </w:rPr>
        <w:t>Ni marufuku mwanafunzi kukaa kwenye kitanda cha mwanafunzi mwingine, na ikibainika hatua za kinidhamu zitachukuliwa.</w:t>
      </w:r>
    </w:p>
    <w:p w:rsidR="008D01BE" w:rsidRPr="000379C0" w:rsidRDefault="008D01BE" w:rsidP="007A751F">
      <w:pPr>
        <w:pStyle w:val="ListParagraph"/>
        <w:numPr>
          <w:ilvl w:val="0"/>
          <w:numId w:val="3"/>
        </w:numPr>
        <w:ind w:left="993"/>
        <w:rPr>
          <w:rFonts w:ascii="Arial" w:eastAsia="Calibri" w:hAnsi="Arial" w:cs="Arial"/>
          <w:sz w:val="24"/>
          <w:szCs w:val="24"/>
          <w:lang w:val="en-US"/>
        </w:rPr>
      </w:pPr>
      <w:r w:rsidRPr="000379C0">
        <w:rPr>
          <w:rFonts w:ascii="Arial" w:hAnsi="Arial" w:cs="Arial"/>
          <w:sz w:val="24"/>
          <w:szCs w:val="24"/>
        </w:rPr>
        <w:t>Wakati wa kuabudu ni wakati muhimu kwa Malen kwa kila mtu kuhudhuria, kwahiyo hakuna mwanafunzi anayeruhusiwa kuchelewa au kukosa kipindi chochote cha Ibada.</w:t>
      </w:r>
    </w:p>
    <w:p w:rsidR="008D01BE" w:rsidRPr="000379C0" w:rsidRDefault="008D01BE" w:rsidP="007A751F">
      <w:pPr>
        <w:pStyle w:val="ListParagraph"/>
        <w:numPr>
          <w:ilvl w:val="0"/>
          <w:numId w:val="3"/>
        </w:numPr>
        <w:ind w:left="993"/>
        <w:rPr>
          <w:rFonts w:ascii="Arial" w:hAnsi="Arial" w:cs="Arial"/>
          <w:sz w:val="24"/>
          <w:szCs w:val="24"/>
        </w:rPr>
      </w:pPr>
      <w:r w:rsidRPr="000379C0">
        <w:rPr>
          <w:rFonts w:ascii="Arial" w:hAnsi="Arial" w:cs="Arial"/>
          <w:sz w:val="24"/>
          <w:szCs w:val="24"/>
        </w:rPr>
        <w:t>Haturuhusu hereni na cheni za shingoni.</w:t>
      </w:r>
    </w:p>
    <w:p w:rsidR="008D01BE" w:rsidRPr="000379C0" w:rsidRDefault="008D01BE" w:rsidP="007A751F">
      <w:pPr>
        <w:pStyle w:val="ListParagraph"/>
        <w:numPr>
          <w:ilvl w:val="0"/>
          <w:numId w:val="3"/>
        </w:numPr>
        <w:ind w:left="993"/>
        <w:rPr>
          <w:rFonts w:ascii="Arial" w:hAnsi="Arial" w:cs="Arial"/>
          <w:sz w:val="24"/>
          <w:szCs w:val="24"/>
        </w:rPr>
      </w:pPr>
      <w:r w:rsidRPr="000379C0">
        <w:rPr>
          <w:rFonts w:ascii="Arial" w:hAnsi="Arial" w:cs="Arial"/>
          <w:sz w:val="24"/>
          <w:szCs w:val="24"/>
        </w:rPr>
        <w:t>Shule hairuhusu upakaji wa kucha rangi, kucha lazima zikatwe fupi na kusafishwa kila wakati.</w:t>
      </w:r>
    </w:p>
    <w:p w:rsidR="008D01BE" w:rsidRPr="000379C0" w:rsidRDefault="008D01BE" w:rsidP="007A751F">
      <w:pPr>
        <w:pStyle w:val="ListParagraph"/>
        <w:numPr>
          <w:ilvl w:val="0"/>
          <w:numId w:val="3"/>
        </w:numPr>
        <w:ind w:left="993"/>
        <w:rPr>
          <w:rFonts w:ascii="Arial" w:hAnsi="Arial" w:cs="Arial"/>
          <w:sz w:val="24"/>
          <w:szCs w:val="24"/>
        </w:rPr>
      </w:pPr>
      <w:r w:rsidRPr="000379C0">
        <w:rPr>
          <w:rFonts w:ascii="Arial" w:hAnsi="Arial" w:cs="Arial"/>
          <w:sz w:val="24"/>
          <w:szCs w:val="24"/>
        </w:rPr>
        <w:t>Kelele hairuhusiwi wakati wa masomo.</w:t>
      </w:r>
    </w:p>
    <w:p w:rsidR="008D01BE" w:rsidRPr="000379C0" w:rsidRDefault="008D01BE" w:rsidP="007A751F">
      <w:pPr>
        <w:pStyle w:val="ListParagraph"/>
        <w:numPr>
          <w:ilvl w:val="0"/>
          <w:numId w:val="3"/>
        </w:numPr>
        <w:ind w:left="993"/>
        <w:rPr>
          <w:rFonts w:ascii="Arial" w:hAnsi="Arial" w:cs="Arial"/>
          <w:sz w:val="24"/>
          <w:szCs w:val="24"/>
        </w:rPr>
      </w:pPr>
      <w:r w:rsidRPr="000379C0">
        <w:rPr>
          <w:rFonts w:ascii="Arial" w:hAnsi="Arial" w:cs="Arial"/>
          <w:sz w:val="24"/>
          <w:szCs w:val="24"/>
        </w:rPr>
        <w:t>Kama mtoto ana tabia inayojirudiarudia isiyoendana na maadili yetu tutamuita mzazi kwa onyo la kwanza akiendelea tutamruhusu amtafutie mwanaye shule nyingine.</w:t>
      </w:r>
    </w:p>
    <w:p w:rsidR="008D01BE" w:rsidRPr="000379C0" w:rsidRDefault="008D01BE" w:rsidP="007A751F">
      <w:pPr>
        <w:pStyle w:val="ListParagraph"/>
        <w:numPr>
          <w:ilvl w:val="0"/>
          <w:numId w:val="3"/>
        </w:numPr>
        <w:ind w:left="993"/>
        <w:rPr>
          <w:rFonts w:ascii="Arial" w:hAnsi="Arial" w:cs="Arial"/>
          <w:sz w:val="24"/>
          <w:szCs w:val="24"/>
        </w:rPr>
      </w:pPr>
      <w:r w:rsidRPr="000379C0">
        <w:rPr>
          <w:rFonts w:ascii="Arial" w:hAnsi="Arial" w:cs="Arial"/>
          <w:sz w:val="24"/>
          <w:szCs w:val="24"/>
        </w:rPr>
        <w:t>Stationary zote zinapatikana shuleni, kwahiyo haturuhusu mtoto kuja na ufutio, penseli n.k</w:t>
      </w:r>
    </w:p>
    <w:p w:rsidR="00D437C7" w:rsidRPr="000379C0" w:rsidRDefault="00D437C7" w:rsidP="007A751F">
      <w:pPr>
        <w:pStyle w:val="ListParagraph"/>
        <w:numPr>
          <w:ilvl w:val="0"/>
          <w:numId w:val="3"/>
        </w:numPr>
        <w:spacing w:after="0"/>
        <w:ind w:left="993"/>
        <w:rPr>
          <w:rFonts w:ascii="Arial" w:hAnsi="Arial" w:cs="Arial"/>
          <w:b/>
          <w:sz w:val="24"/>
          <w:szCs w:val="24"/>
        </w:rPr>
      </w:pPr>
      <w:r w:rsidRPr="000379C0">
        <w:rPr>
          <w:rFonts w:ascii="Arial" w:hAnsi="Arial" w:cs="Arial"/>
          <w:b/>
          <w:sz w:val="24"/>
          <w:szCs w:val="24"/>
        </w:rPr>
        <w:t>Kipindi cha mvua tunaomba ushirikiano, tunaomba umlete sehemu inayofikika isiyokuwa na MADIMBWI.</w:t>
      </w:r>
    </w:p>
    <w:p w:rsidR="00D437C7" w:rsidRPr="000379C0" w:rsidRDefault="00D437C7" w:rsidP="007A751F">
      <w:pPr>
        <w:pStyle w:val="ListParagraph"/>
        <w:numPr>
          <w:ilvl w:val="0"/>
          <w:numId w:val="3"/>
        </w:numPr>
        <w:spacing w:after="0"/>
        <w:ind w:left="993"/>
        <w:rPr>
          <w:rFonts w:ascii="Arial" w:hAnsi="Arial" w:cs="Arial"/>
          <w:sz w:val="24"/>
          <w:szCs w:val="24"/>
        </w:rPr>
      </w:pPr>
      <w:r w:rsidRPr="000379C0">
        <w:rPr>
          <w:rFonts w:ascii="Arial" w:hAnsi="Arial" w:cs="Arial"/>
          <w:sz w:val="24"/>
          <w:szCs w:val="24"/>
        </w:rPr>
        <w:lastRenderedPageBreak/>
        <w:t xml:space="preserve">Unakumbushwa tena, kuwa </w:t>
      </w:r>
      <w:r w:rsidRPr="000379C0">
        <w:rPr>
          <w:rFonts w:ascii="Arial" w:hAnsi="Arial" w:cs="Arial"/>
          <w:b/>
          <w:sz w:val="24"/>
          <w:szCs w:val="24"/>
        </w:rPr>
        <w:t>Shule ya Awali na ya Msingi ya Malen</w:t>
      </w:r>
      <w:r w:rsidRPr="000379C0">
        <w:rPr>
          <w:rFonts w:ascii="Arial" w:hAnsi="Arial" w:cs="Arial"/>
          <w:sz w:val="24"/>
          <w:szCs w:val="24"/>
        </w:rPr>
        <w:t xml:space="preserve"> ni shule inayoendeshwa kwa misingi ya Imani ya Waadventista Wasabato ambayo kusudi lake ni kutoa elimu itakayomkuza mtoto kiroho, kiakili, kimwili na kijamii, Hivyo mtoto atalazimika kuwa na </w:t>
      </w:r>
      <w:r w:rsidRPr="000379C0">
        <w:rPr>
          <w:rFonts w:ascii="Arial" w:hAnsi="Arial" w:cs="Arial"/>
          <w:b/>
          <w:sz w:val="24"/>
          <w:szCs w:val="24"/>
        </w:rPr>
        <w:t xml:space="preserve">BIBLIA TAKATIFU (KING JAMES VERSION) </w:t>
      </w:r>
      <w:r w:rsidRPr="000379C0">
        <w:rPr>
          <w:rFonts w:ascii="Arial" w:hAnsi="Arial" w:cs="Arial"/>
          <w:sz w:val="24"/>
          <w:szCs w:val="24"/>
        </w:rPr>
        <w:t xml:space="preserve">atakapoingia Darasa la tatu. </w:t>
      </w:r>
    </w:p>
    <w:p w:rsidR="00D437C7" w:rsidRPr="000379C0" w:rsidRDefault="00D437C7" w:rsidP="007A751F">
      <w:pPr>
        <w:pStyle w:val="ListParagraph"/>
        <w:numPr>
          <w:ilvl w:val="0"/>
          <w:numId w:val="3"/>
        </w:numPr>
        <w:spacing w:after="0"/>
        <w:ind w:left="993"/>
        <w:rPr>
          <w:rFonts w:ascii="Arial" w:hAnsi="Arial" w:cs="Arial"/>
          <w:sz w:val="24"/>
          <w:szCs w:val="24"/>
        </w:rPr>
      </w:pPr>
      <w:r w:rsidRPr="000379C0">
        <w:rPr>
          <w:rFonts w:ascii="Arial" w:hAnsi="Arial" w:cs="Arial"/>
          <w:sz w:val="24"/>
          <w:szCs w:val="24"/>
        </w:rPr>
        <w:t>Endapo mwanafunzi ataharibu kifaa cha shule, mzazi au mlezi atawajibika katika malipo yote ya gharama ya uharibufu huo.</w:t>
      </w:r>
    </w:p>
    <w:p w:rsidR="004F16B8" w:rsidRPr="000379C0" w:rsidRDefault="004F16B8" w:rsidP="004F16B8">
      <w:pPr>
        <w:pStyle w:val="ListParagraph"/>
        <w:numPr>
          <w:ilvl w:val="0"/>
          <w:numId w:val="3"/>
        </w:numPr>
        <w:spacing w:after="0"/>
        <w:ind w:left="993"/>
        <w:rPr>
          <w:rFonts w:ascii="Arial" w:hAnsi="Arial" w:cs="Arial"/>
          <w:sz w:val="24"/>
          <w:szCs w:val="24"/>
        </w:rPr>
      </w:pPr>
      <w:r w:rsidRPr="000379C0">
        <w:rPr>
          <w:rFonts w:ascii="Arial" w:hAnsi="Arial" w:cs="Arial"/>
          <w:sz w:val="24"/>
          <w:szCs w:val="24"/>
        </w:rPr>
        <w:t xml:space="preserve">Mwanafunzi anatakiwa atunze madaftari ya kazi ya shule na kazi ya nyumbani pamoja na Diary.  </w:t>
      </w:r>
      <w:r w:rsidRPr="000379C0">
        <w:rPr>
          <w:rFonts w:ascii="Arial" w:hAnsi="Arial" w:cs="Arial"/>
          <w:b/>
          <w:sz w:val="24"/>
          <w:szCs w:val="24"/>
        </w:rPr>
        <w:t>NB: Kama daftari limenyofolewa karatasi na jaladio limetolewa au amepoteza, mzazi atawajibika kulipa daftari kwa Tsh 2,000/- na jaladio 2,000/-, na kama mtoto amepoteza Diary mzazi atanunua kwa gharama ya Tsh 15,000/-</w:t>
      </w:r>
    </w:p>
    <w:p w:rsidR="004F16B8" w:rsidRPr="000379C0" w:rsidRDefault="004F16B8" w:rsidP="004F16B8">
      <w:pPr>
        <w:pStyle w:val="ListParagraph"/>
        <w:spacing w:after="0"/>
        <w:ind w:left="993"/>
        <w:rPr>
          <w:rFonts w:ascii="Arial" w:hAnsi="Arial" w:cs="Arial"/>
          <w:sz w:val="12"/>
          <w:szCs w:val="24"/>
        </w:rPr>
      </w:pPr>
    </w:p>
    <w:p w:rsidR="002D6A10" w:rsidRPr="000379C0" w:rsidRDefault="002D6A10" w:rsidP="002D6A10">
      <w:pPr>
        <w:pStyle w:val="ListParagraph"/>
        <w:numPr>
          <w:ilvl w:val="0"/>
          <w:numId w:val="3"/>
        </w:numPr>
        <w:spacing w:after="0"/>
        <w:ind w:left="993"/>
        <w:rPr>
          <w:rFonts w:ascii="Arial" w:hAnsi="Arial" w:cs="Arial"/>
          <w:sz w:val="24"/>
          <w:szCs w:val="24"/>
        </w:rPr>
      </w:pPr>
      <w:r w:rsidRPr="000379C0">
        <w:rPr>
          <w:rFonts w:ascii="Arial" w:hAnsi="Arial" w:cs="Arial"/>
          <w:sz w:val="24"/>
          <w:szCs w:val="24"/>
        </w:rPr>
        <w:t xml:space="preserve">Usafi na unadhifu ni lazima kila wakati kwa </w:t>
      </w:r>
      <w:r w:rsidRPr="000379C0">
        <w:rPr>
          <w:rFonts w:ascii="Arial" w:hAnsi="Arial" w:cs="Arial"/>
          <w:b/>
          <w:sz w:val="24"/>
          <w:szCs w:val="24"/>
        </w:rPr>
        <w:t>Malen</w:t>
      </w:r>
      <w:r w:rsidRPr="000379C0">
        <w:rPr>
          <w:rFonts w:ascii="Arial" w:hAnsi="Arial" w:cs="Arial"/>
          <w:sz w:val="24"/>
          <w:szCs w:val="24"/>
        </w:rPr>
        <w:t>. Vaa sare sahihi kwa siku kama ifuatavyo:</w:t>
      </w:r>
    </w:p>
    <w:tbl>
      <w:tblPr>
        <w:tblStyle w:val="TableGrid"/>
        <w:tblpPr w:leftFromText="180" w:rightFromText="180" w:vertAnchor="text" w:horzAnchor="margin" w:tblpXSpec="right" w:tblpY="357"/>
        <w:tblW w:w="0" w:type="auto"/>
        <w:tblLook w:val="04A0" w:firstRow="1" w:lastRow="0" w:firstColumn="1" w:lastColumn="0" w:noHBand="0" w:noVBand="1"/>
      </w:tblPr>
      <w:tblGrid>
        <w:gridCol w:w="3256"/>
        <w:gridCol w:w="7512"/>
      </w:tblGrid>
      <w:tr w:rsidR="002D6A10" w:rsidRPr="000379C0" w:rsidTr="006C3604">
        <w:trPr>
          <w:trHeight w:val="1397"/>
        </w:trPr>
        <w:tc>
          <w:tcPr>
            <w:tcW w:w="3256" w:type="dxa"/>
            <w:tcBorders>
              <w:top w:val="single" w:sz="4" w:space="0" w:color="auto"/>
              <w:left w:val="single" w:sz="4" w:space="0" w:color="auto"/>
              <w:bottom w:val="single" w:sz="4" w:space="0" w:color="auto"/>
              <w:right w:val="single" w:sz="4" w:space="0" w:color="auto"/>
            </w:tcBorders>
          </w:tcPr>
          <w:p w:rsidR="002D6A10" w:rsidRPr="000379C0" w:rsidRDefault="002D6A10" w:rsidP="006C3604">
            <w:pPr>
              <w:spacing w:after="0"/>
              <w:rPr>
                <w:rFonts w:ascii="Arial" w:hAnsi="Arial" w:cs="Arial"/>
                <w:b/>
                <w:sz w:val="12"/>
                <w:szCs w:val="24"/>
              </w:rPr>
            </w:pPr>
          </w:p>
          <w:p w:rsidR="002D6A10" w:rsidRPr="000379C0" w:rsidRDefault="002D6A10" w:rsidP="006C3604">
            <w:pPr>
              <w:pStyle w:val="ListParagraph"/>
              <w:spacing w:after="0"/>
              <w:ind w:left="313"/>
              <w:jc w:val="center"/>
              <w:rPr>
                <w:rFonts w:ascii="Arial" w:hAnsi="Arial" w:cs="Arial"/>
                <w:b/>
                <w:sz w:val="24"/>
                <w:szCs w:val="24"/>
              </w:rPr>
            </w:pPr>
            <w:r w:rsidRPr="000379C0">
              <w:rPr>
                <w:rFonts w:ascii="Arial" w:hAnsi="Arial" w:cs="Arial"/>
                <w:b/>
                <w:sz w:val="24"/>
                <w:szCs w:val="24"/>
              </w:rPr>
              <w:t>Jumatatu, Jumatano na Alhamisi</w:t>
            </w:r>
          </w:p>
        </w:tc>
        <w:tc>
          <w:tcPr>
            <w:tcW w:w="7512" w:type="dxa"/>
            <w:tcBorders>
              <w:top w:val="single" w:sz="4" w:space="0" w:color="auto"/>
              <w:left w:val="single" w:sz="4" w:space="0" w:color="auto"/>
              <w:bottom w:val="single" w:sz="4" w:space="0" w:color="auto"/>
              <w:right w:val="single" w:sz="4" w:space="0" w:color="auto"/>
            </w:tcBorders>
          </w:tcPr>
          <w:p w:rsidR="002D6A10" w:rsidRPr="000379C0" w:rsidRDefault="002D6A10" w:rsidP="006C3604">
            <w:pPr>
              <w:pStyle w:val="ListParagraph"/>
              <w:spacing w:after="0"/>
              <w:ind w:left="1418"/>
              <w:jc w:val="center"/>
              <w:rPr>
                <w:rFonts w:ascii="Arial" w:hAnsi="Arial" w:cs="Arial"/>
                <w:b/>
                <w:sz w:val="10"/>
                <w:szCs w:val="24"/>
              </w:rPr>
            </w:pPr>
          </w:p>
          <w:p w:rsidR="002D6A10" w:rsidRPr="000379C0" w:rsidRDefault="002D6A10" w:rsidP="006C3604">
            <w:pPr>
              <w:pStyle w:val="ListParagraph"/>
              <w:spacing w:after="0"/>
              <w:ind w:left="1418"/>
              <w:jc w:val="center"/>
              <w:rPr>
                <w:rFonts w:ascii="Arial" w:hAnsi="Arial" w:cs="Arial"/>
                <w:b/>
                <w:sz w:val="24"/>
                <w:szCs w:val="24"/>
              </w:rPr>
            </w:pPr>
            <w:r w:rsidRPr="000379C0">
              <w:rPr>
                <w:rFonts w:ascii="Arial" w:hAnsi="Arial" w:cs="Arial"/>
                <w:b/>
                <w:sz w:val="24"/>
                <w:szCs w:val="24"/>
              </w:rPr>
              <w:t>Gauni / Sketi + blauzi</w:t>
            </w:r>
          </w:p>
          <w:p w:rsidR="002D6A10" w:rsidRPr="000379C0" w:rsidRDefault="002D6A10" w:rsidP="006C3604">
            <w:pPr>
              <w:pStyle w:val="ListParagraph"/>
              <w:spacing w:after="0"/>
              <w:ind w:left="1418"/>
              <w:jc w:val="center"/>
              <w:rPr>
                <w:rFonts w:ascii="Arial" w:hAnsi="Arial" w:cs="Arial"/>
                <w:b/>
                <w:sz w:val="24"/>
                <w:szCs w:val="24"/>
              </w:rPr>
            </w:pPr>
            <w:r w:rsidRPr="000379C0">
              <w:rPr>
                <w:rFonts w:ascii="Arial" w:hAnsi="Arial" w:cs="Arial"/>
                <w:b/>
                <w:sz w:val="24"/>
                <w:szCs w:val="24"/>
              </w:rPr>
              <w:t>Suruali / Kaptula + Shati</w:t>
            </w:r>
          </w:p>
          <w:p w:rsidR="002D6A10" w:rsidRPr="000379C0" w:rsidRDefault="002D6A10" w:rsidP="006C3604">
            <w:pPr>
              <w:pStyle w:val="ListParagraph"/>
              <w:spacing w:after="0"/>
              <w:ind w:left="1418"/>
              <w:jc w:val="center"/>
              <w:rPr>
                <w:rFonts w:ascii="Arial" w:hAnsi="Arial" w:cs="Arial"/>
                <w:b/>
                <w:sz w:val="24"/>
                <w:szCs w:val="24"/>
              </w:rPr>
            </w:pPr>
            <w:r w:rsidRPr="000379C0">
              <w:rPr>
                <w:rFonts w:ascii="Arial" w:hAnsi="Arial" w:cs="Arial"/>
                <w:b/>
                <w:sz w:val="24"/>
                <w:szCs w:val="24"/>
              </w:rPr>
              <w:t>Viatu vyeusi vya Ngozi + Soksi nyeupe + Tie</w:t>
            </w:r>
          </w:p>
        </w:tc>
      </w:tr>
      <w:tr w:rsidR="002D6A10" w:rsidRPr="000379C0" w:rsidTr="006C3604">
        <w:trPr>
          <w:trHeight w:val="1151"/>
        </w:trPr>
        <w:tc>
          <w:tcPr>
            <w:tcW w:w="3256" w:type="dxa"/>
            <w:tcBorders>
              <w:top w:val="single" w:sz="4" w:space="0" w:color="auto"/>
              <w:left w:val="single" w:sz="4" w:space="0" w:color="auto"/>
              <w:bottom w:val="single" w:sz="4" w:space="0" w:color="auto"/>
              <w:right w:val="single" w:sz="4" w:space="0" w:color="auto"/>
            </w:tcBorders>
          </w:tcPr>
          <w:p w:rsidR="002D6A10" w:rsidRPr="000379C0" w:rsidRDefault="002D6A10" w:rsidP="006C3604">
            <w:pPr>
              <w:spacing w:after="0"/>
              <w:rPr>
                <w:rFonts w:ascii="Arial" w:hAnsi="Arial" w:cs="Arial"/>
                <w:b/>
                <w:sz w:val="24"/>
                <w:szCs w:val="24"/>
              </w:rPr>
            </w:pPr>
          </w:p>
          <w:p w:rsidR="002D6A10" w:rsidRPr="000379C0" w:rsidRDefault="002D6A10" w:rsidP="006C3604">
            <w:pPr>
              <w:pStyle w:val="ListParagraph"/>
              <w:spacing w:after="0"/>
              <w:ind w:left="0"/>
              <w:jc w:val="center"/>
              <w:rPr>
                <w:rFonts w:ascii="Arial" w:hAnsi="Arial" w:cs="Arial"/>
                <w:b/>
                <w:sz w:val="24"/>
                <w:szCs w:val="24"/>
              </w:rPr>
            </w:pPr>
            <w:r w:rsidRPr="000379C0">
              <w:rPr>
                <w:rFonts w:ascii="Arial" w:hAnsi="Arial" w:cs="Arial"/>
                <w:b/>
                <w:sz w:val="24"/>
                <w:szCs w:val="24"/>
              </w:rPr>
              <w:t>Jumanne na Ijumaa</w:t>
            </w:r>
          </w:p>
        </w:tc>
        <w:tc>
          <w:tcPr>
            <w:tcW w:w="7512" w:type="dxa"/>
            <w:tcBorders>
              <w:top w:val="single" w:sz="4" w:space="0" w:color="auto"/>
              <w:left w:val="single" w:sz="4" w:space="0" w:color="auto"/>
              <w:bottom w:val="single" w:sz="4" w:space="0" w:color="auto"/>
              <w:right w:val="single" w:sz="4" w:space="0" w:color="auto"/>
            </w:tcBorders>
          </w:tcPr>
          <w:p w:rsidR="002D6A10" w:rsidRPr="000379C0" w:rsidRDefault="002D6A10" w:rsidP="006C3604">
            <w:pPr>
              <w:pStyle w:val="ListParagraph"/>
              <w:spacing w:after="0"/>
              <w:ind w:left="1418"/>
              <w:jc w:val="center"/>
              <w:rPr>
                <w:rFonts w:ascii="Arial" w:hAnsi="Arial" w:cs="Arial"/>
                <w:b/>
                <w:sz w:val="12"/>
                <w:szCs w:val="24"/>
              </w:rPr>
            </w:pPr>
          </w:p>
          <w:p w:rsidR="002D6A10" w:rsidRPr="000379C0" w:rsidRDefault="002D6A10" w:rsidP="006C3604">
            <w:pPr>
              <w:pStyle w:val="ListParagraph"/>
              <w:spacing w:after="0"/>
              <w:ind w:left="1418"/>
              <w:jc w:val="center"/>
              <w:rPr>
                <w:rFonts w:ascii="Arial" w:hAnsi="Arial" w:cs="Arial"/>
                <w:b/>
                <w:sz w:val="24"/>
                <w:szCs w:val="24"/>
              </w:rPr>
            </w:pPr>
            <w:r w:rsidRPr="000379C0">
              <w:rPr>
                <w:rFonts w:ascii="Arial" w:hAnsi="Arial" w:cs="Arial"/>
                <w:b/>
                <w:sz w:val="24"/>
                <w:szCs w:val="24"/>
              </w:rPr>
              <w:t>Track suit + T-shirt</w:t>
            </w:r>
          </w:p>
          <w:p w:rsidR="002D6A10" w:rsidRPr="000379C0" w:rsidRDefault="002D6A10" w:rsidP="006C3604">
            <w:pPr>
              <w:pStyle w:val="ListParagraph"/>
              <w:spacing w:after="0"/>
              <w:ind w:left="1418"/>
              <w:jc w:val="center"/>
              <w:rPr>
                <w:rFonts w:ascii="Arial" w:hAnsi="Arial" w:cs="Arial"/>
                <w:b/>
                <w:sz w:val="24"/>
                <w:szCs w:val="24"/>
              </w:rPr>
            </w:pPr>
            <w:r w:rsidRPr="000379C0">
              <w:rPr>
                <w:rFonts w:ascii="Arial" w:hAnsi="Arial" w:cs="Arial"/>
                <w:b/>
                <w:sz w:val="24"/>
                <w:szCs w:val="24"/>
              </w:rPr>
              <w:t>Raba nyeupe + soksi nyeupe.</w:t>
            </w:r>
          </w:p>
        </w:tc>
      </w:tr>
    </w:tbl>
    <w:p w:rsidR="002D6A10" w:rsidRPr="000379C0" w:rsidRDefault="002D6A10" w:rsidP="002D6A10">
      <w:pPr>
        <w:pStyle w:val="ListParagraph"/>
        <w:spacing w:after="0"/>
        <w:ind w:left="993"/>
        <w:rPr>
          <w:rFonts w:ascii="Arial" w:hAnsi="Arial" w:cs="Arial"/>
          <w:sz w:val="12"/>
          <w:szCs w:val="24"/>
        </w:rPr>
      </w:pPr>
    </w:p>
    <w:p w:rsidR="009B2526" w:rsidRPr="000379C0" w:rsidRDefault="009B2526" w:rsidP="009B2526">
      <w:pPr>
        <w:rPr>
          <w:rFonts w:ascii="Arial" w:hAnsi="Arial" w:cs="Arial"/>
          <w:b/>
          <w:sz w:val="2"/>
          <w:szCs w:val="24"/>
        </w:rPr>
      </w:pPr>
    </w:p>
    <w:p w:rsidR="000F39AA" w:rsidRPr="000379C0" w:rsidRDefault="000F39AA" w:rsidP="009B2526">
      <w:pPr>
        <w:rPr>
          <w:rFonts w:ascii="Arial" w:hAnsi="Arial" w:cs="Arial"/>
          <w:b/>
          <w:sz w:val="24"/>
          <w:szCs w:val="24"/>
        </w:rPr>
      </w:pPr>
    </w:p>
    <w:p w:rsidR="000F39AA" w:rsidRPr="000379C0" w:rsidRDefault="000F39AA" w:rsidP="009B2526">
      <w:pPr>
        <w:rPr>
          <w:rFonts w:ascii="Arial" w:hAnsi="Arial" w:cs="Arial"/>
          <w:b/>
          <w:sz w:val="24"/>
          <w:szCs w:val="24"/>
        </w:rPr>
      </w:pPr>
    </w:p>
    <w:p w:rsidR="000F39AA" w:rsidRPr="000379C0" w:rsidRDefault="000F39AA" w:rsidP="009B2526">
      <w:pPr>
        <w:rPr>
          <w:rFonts w:ascii="Arial" w:hAnsi="Arial" w:cs="Arial"/>
          <w:b/>
          <w:sz w:val="24"/>
          <w:szCs w:val="24"/>
        </w:rPr>
      </w:pPr>
    </w:p>
    <w:p w:rsidR="000F39AA" w:rsidRPr="000379C0" w:rsidRDefault="000F39AA" w:rsidP="009B2526">
      <w:pPr>
        <w:rPr>
          <w:rFonts w:ascii="Arial" w:hAnsi="Arial" w:cs="Arial"/>
          <w:b/>
          <w:sz w:val="24"/>
          <w:szCs w:val="24"/>
        </w:rPr>
      </w:pPr>
    </w:p>
    <w:p w:rsidR="000F39AA" w:rsidRPr="000379C0" w:rsidRDefault="000F39AA" w:rsidP="009B2526">
      <w:pPr>
        <w:rPr>
          <w:rFonts w:ascii="Arial" w:hAnsi="Arial" w:cs="Arial"/>
          <w:b/>
          <w:sz w:val="24"/>
          <w:szCs w:val="24"/>
        </w:rPr>
      </w:pPr>
    </w:p>
    <w:p w:rsidR="0036483B" w:rsidRPr="000379C0" w:rsidRDefault="0036483B" w:rsidP="009B2526">
      <w:pPr>
        <w:rPr>
          <w:rFonts w:ascii="Arial" w:hAnsi="Arial" w:cs="Arial"/>
          <w:b/>
          <w:sz w:val="24"/>
          <w:szCs w:val="24"/>
        </w:rPr>
      </w:pPr>
    </w:p>
    <w:p w:rsidR="009B2526" w:rsidRPr="000379C0" w:rsidRDefault="009B2526" w:rsidP="009B2526">
      <w:pPr>
        <w:rPr>
          <w:rFonts w:ascii="Arial" w:hAnsi="Arial" w:cs="Arial"/>
          <w:sz w:val="24"/>
          <w:szCs w:val="24"/>
        </w:rPr>
      </w:pPr>
      <w:r w:rsidRPr="000379C0">
        <w:rPr>
          <w:rFonts w:ascii="Arial" w:hAnsi="Arial" w:cs="Arial"/>
          <w:b/>
          <w:sz w:val="24"/>
          <w:szCs w:val="24"/>
        </w:rPr>
        <w:t>Angalizo</w:t>
      </w:r>
      <w:r w:rsidRPr="000379C0">
        <w:rPr>
          <w:rFonts w:ascii="Arial" w:hAnsi="Arial" w:cs="Arial"/>
          <w:sz w:val="24"/>
          <w:szCs w:val="24"/>
        </w:rPr>
        <w:t>.</w:t>
      </w:r>
    </w:p>
    <w:p w:rsidR="009B2526" w:rsidRPr="000379C0" w:rsidRDefault="009B2526" w:rsidP="009B2526">
      <w:pPr>
        <w:pStyle w:val="ListParagraph"/>
        <w:numPr>
          <w:ilvl w:val="0"/>
          <w:numId w:val="4"/>
        </w:numPr>
        <w:rPr>
          <w:rFonts w:ascii="Arial" w:hAnsi="Arial" w:cs="Arial"/>
          <w:sz w:val="24"/>
          <w:szCs w:val="24"/>
        </w:rPr>
      </w:pPr>
      <w:r w:rsidRPr="000379C0">
        <w:rPr>
          <w:rFonts w:ascii="Arial" w:hAnsi="Arial" w:cs="Arial"/>
          <w:sz w:val="24"/>
          <w:szCs w:val="24"/>
        </w:rPr>
        <w:t xml:space="preserve">Hatupokei </w:t>
      </w:r>
      <w:r w:rsidRPr="000379C0">
        <w:rPr>
          <w:rFonts w:ascii="Arial" w:hAnsi="Arial" w:cs="Arial"/>
          <w:b/>
          <w:sz w:val="24"/>
          <w:szCs w:val="24"/>
        </w:rPr>
        <w:t>CASH</w:t>
      </w:r>
      <w:r w:rsidRPr="000379C0">
        <w:rPr>
          <w:rFonts w:ascii="Arial" w:hAnsi="Arial" w:cs="Arial"/>
          <w:sz w:val="24"/>
          <w:szCs w:val="24"/>
        </w:rPr>
        <w:t xml:space="preserve"> hapa shuleni, malipo yote yatafanyika </w:t>
      </w:r>
      <w:r w:rsidRPr="000379C0">
        <w:rPr>
          <w:rFonts w:ascii="Arial" w:hAnsi="Arial" w:cs="Arial"/>
          <w:b/>
          <w:sz w:val="24"/>
          <w:szCs w:val="24"/>
        </w:rPr>
        <w:t>CRDB BANK</w:t>
      </w:r>
      <w:r w:rsidRPr="000379C0">
        <w:rPr>
          <w:rFonts w:ascii="Arial" w:hAnsi="Arial" w:cs="Arial"/>
          <w:sz w:val="24"/>
          <w:szCs w:val="24"/>
        </w:rPr>
        <w:t>. Payslip itabidi ipelekwe shuleni. Mwanafunzi yoyote hatoruhusiwa kuendelea na vipindi ikiwa hajalipa awamu husika.</w:t>
      </w:r>
      <w:r w:rsidR="00593703" w:rsidRPr="000379C0">
        <w:rPr>
          <w:rFonts w:ascii="Arial" w:hAnsi="Arial" w:cs="Arial"/>
          <w:sz w:val="24"/>
          <w:szCs w:val="24"/>
        </w:rPr>
        <w:t xml:space="preserve"> Kumbuka kuandika jina la mwanafunzi kwenye payslip na sio jina la mzazi.</w:t>
      </w:r>
    </w:p>
    <w:p w:rsidR="009B2526" w:rsidRPr="000379C0" w:rsidRDefault="009B2526" w:rsidP="009B2526">
      <w:pPr>
        <w:rPr>
          <w:rFonts w:ascii="Arial" w:hAnsi="Arial" w:cs="Arial"/>
          <w:b/>
          <w:sz w:val="24"/>
          <w:szCs w:val="24"/>
        </w:rPr>
      </w:pPr>
      <w:r w:rsidRPr="000379C0">
        <w:rPr>
          <w:rFonts w:ascii="Arial" w:hAnsi="Arial" w:cs="Arial"/>
          <w:b/>
          <w:sz w:val="24"/>
          <w:szCs w:val="24"/>
        </w:rPr>
        <w:t>MEDICAL CHECKUP.</w:t>
      </w:r>
    </w:p>
    <w:p w:rsidR="009B2526" w:rsidRPr="000379C0" w:rsidRDefault="009B2526" w:rsidP="009B2526">
      <w:pPr>
        <w:ind w:left="720"/>
        <w:rPr>
          <w:rFonts w:ascii="Arial" w:hAnsi="Arial" w:cs="Arial"/>
          <w:b/>
          <w:sz w:val="24"/>
          <w:szCs w:val="24"/>
        </w:rPr>
      </w:pPr>
      <w:r w:rsidRPr="000379C0">
        <w:rPr>
          <w:rFonts w:ascii="Arial" w:hAnsi="Arial" w:cs="Arial"/>
          <w:sz w:val="24"/>
          <w:szCs w:val="24"/>
        </w:rPr>
        <w:t xml:space="preserve">Kila mwanafunzi anahitajika kufanya ukaguzi wa afya </w:t>
      </w:r>
      <w:r w:rsidRPr="000379C0">
        <w:rPr>
          <w:rFonts w:ascii="Arial" w:hAnsi="Arial" w:cs="Arial"/>
          <w:b/>
          <w:sz w:val="24"/>
          <w:szCs w:val="24"/>
        </w:rPr>
        <w:t xml:space="preserve">(medical checkup) </w:t>
      </w:r>
      <w:r w:rsidRPr="000379C0">
        <w:rPr>
          <w:rFonts w:ascii="Arial" w:hAnsi="Arial" w:cs="Arial"/>
          <w:sz w:val="24"/>
          <w:szCs w:val="24"/>
        </w:rPr>
        <w:t>kutoka katika kituo cha afya kinachoaminika. Fomu ya afya imeambatanishwa kukupa</w:t>
      </w:r>
      <w:r w:rsidR="00D25C81" w:rsidRPr="000379C0">
        <w:rPr>
          <w:rFonts w:ascii="Arial" w:hAnsi="Arial" w:cs="Arial"/>
          <w:sz w:val="24"/>
          <w:szCs w:val="24"/>
        </w:rPr>
        <w:t>tia muongozo juu ya swala zima l</w:t>
      </w:r>
      <w:r w:rsidRPr="000379C0">
        <w:rPr>
          <w:rFonts w:ascii="Arial" w:hAnsi="Arial" w:cs="Arial"/>
          <w:sz w:val="24"/>
          <w:szCs w:val="24"/>
        </w:rPr>
        <w:t>a ukaguzi huo. Fomu hii itakusanywa kwa mwalimu atakayehusika siku ya kuripoti mtoto shuleni.</w:t>
      </w:r>
      <w:r w:rsidR="00C25435" w:rsidRPr="000379C0">
        <w:rPr>
          <w:rFonts w:ascii="Arial" w:hAnsi="Arial" w:cs="Arial"/>
          <w:sz w:val="24"/>
          <w:szCs w:val="24"/>
        </w:rPr>
        <w:t xml:space="preserve">Kwa </w:t>
      </w:r>
      <w:r w:rsidR="00C25435" w:rsidRPr="000379C0">
        <w:rPr>
          <w:rFonts w:ascii="Arial" w:hAnsi="Arial" w:cs="Arial"/>
          <w:b/>
          <w:sz w:val="24"/>
          <w:szCs w:val="24"/>
        </w:rPr>
        <w:t>watoto wa bweni waje na bima ya afya.</w:t>
      </w:r>
    </w:p>
    <w:p w:rsidR="00C80215" w:rsidRPr="000379C0" w:rsidRDefault="00C80215">
      <w:pPr>
        <w:spacing w:after="160" w:line="259" w:lineRule="auto"/>
        <w:rPr>
          <w:rFonts w:ascii="Arial" w:hAnsi="Arial" w:cs="Arial"/>
          <w:sz w:val="24"/>
          <w:szCs w:val="24"/>
        </w:rPr>
      </w:pPr>
      <w:r w:rsidRPr="000379C0">
        <w:rPr>
          <w:rFonts w:ascii="Arial" w:hAnsi="Arial" w:cs="Arial"/>
          <w:sz w:val="24"/>
          <w:szCs w:val="24"/>
        </w:rPr>
        <w:br w:type="page"/>
      </w:r>
    </w:p>
    <w:p w:rsidR="008D01BE" w:rsidRPr="000379C0" w:rsidRDefault="008D01BE" w:rsidP="008D01BE">
      <w:pPr>
        <w:rPr>
          <w:rFonts w:ascii="Arial" w:hAnsi="Arial" w:cs="Arial"/>
          <w:b/>
          <w:sz w:val="24"/>
          <w:szCs w:val="24"/>
        </w:rPr>
      </w:pPr>
      <w:r w:rsidRPr="000379C0">
        <w:rPr>
          <w:rFonts w:ascii="Arial" w:hAnsi="Arial" w:cs="Arial"/>
          <w:b/>
          <w:sz w:val="24"/>
          <w:szCs w:val="24"/>
        </w:rPr>
        <w:lastRenderedPageBreak/>
        <w:t>MAHITAJI YA BWENI</w:t>
      </w:r>
    </w:p>
    <w:tbl>
      <w:tblPr>
        <w:tblW w:w="1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8243"/>
        <w:gridCol w:w="2067"/>
      </w:tblGrid>
      <w:tr w:rsidR="008D01BE" w:rsidRPr="000379C0" w:rsidTr="00C80215">
        <w:trPr>
          <w:trHeight w:val="346"/>
        </w:trPr>
        <w:tc>
          <w:tcPr>
            <w:tcW w:w="908"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Sn</w:t>
            </w:r>
          </w:p>
        </w:tc>
        <w:tc>
          <w:tcPr>
            <w:tcW w:w="8243"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Items</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Quantity</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Holy Bible (</w:t>
            </w:r>
            <w:r w:rsidRPr="000379C0">
              <w:rPr>
                <w:rFonts w:ascii="Arial" w:eastAsia="Times New Roman" w:hAnsi="Arial" w:cs="Arial"/>
                <w:b/>
                <w:color w:val="000000"/>
                <w:sz w:val="24"/>
                <w:szCs w:val="24"/>
                <w:lang w:val="en-US"/>
              </w:rPr>
              <w:t>King James Version</w:t>
            </w:r>
            <w:r w:rsidRPr="000379C0">
              <w:rPr>
                <w:rFonts w:ascii="Arial" w:eastAsia="Times New Roman" w:hAnsi="Arial" w:cs="Arial"/>
                <w:color w:val="000000"/>
                <w:sz w:val="24"/>
                <w:szCs w:val="24"/>
                <w:lang w:val="en-US"/>
              </w:rPr>
              <w:t>)</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Box File (for keeping the past papers)</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Mosquito net (</w:t>
            </w:r>
            <w:proofErr w:type="spellStart"/>
            <w:r w:rsidRPr="000379C0">
              <w:rPr>
                <w:rFonts w:ascii="Arial" w:eastAsia="Times New Roman" w:hAnsi="Arial" w:cs="Arial"/>
                <w:color w:val="000000"/>
                <w:sz w:val="24"/>
                <w:szCs w:val="24"/>
                <w:lang w:val="en-US"/>
              </w:rPr>
              <w:t>Nyeupe</w:t>
            </w:r>
            <w:proofErr w:type="spellEnd"/>
            <w:r w:rsidRPr="000379C0">
              <w:rPr>
                <w:rFonts w:ascii="Arial" w:eastAsia="Times New Roman" w:hAnsi="Arial" w:cs="Arial"/>
                <w:color w:val="000000"/>
                <w:sz w:val="24"/>
                <w:szCs w:val="24"/>
                <w:lang w:val="en-US"/>
              </w:rPr>
              <w:t xml:space="preserve"> 4x6 </w:t>
            </w:r>
            <w:proofErr w:type="spellStart"/>
            <w:r w:rsidRPr="000379C0">
              <w:rPr>
                <w:rFonts w:ascii="Arial" w:eastAsia="Times New Roman" w:hAnsi="Arial" w:cs="Arial"/>
                <w:color w:val="000000"/>
                <w:sz w:val="24"/>
                <w:szCs w:val="24"/>
                <w:lang w:val="en-US"/>
              </w:rPr>
              <w:t>pembe</w:t>
            </w:r>
            <w:proofErr w:type="spellEnd"/>
            <w:r w:rsidRPr="000379C0">
              <w:rPr>
                <w:rFonts w:ascii="Arial" w:eastAsia="Times New Roman" w:hAnsi="Arial" w:cs="Arial"/>
                <w:color w:val="000000"/>
                <w:sz w:val="24"/>
                <w:szCs w:val="24"/>
                <w:lang w:val="en-US"/>
              </w:rPr>
              <w:t xml:space="preserve"> </w:t>
            </w:r>
            <w:proofErr w:type="spellStart"/>
            <w:r w:rsidRPr="000379C0">
              <w:rPr>
                <w:rFonts w:ascii="Arial" w:eastAsia="Times New Roman" w:hAnsi="Arial" w:cs="Arial"/>
                <w:color w:val="000000"/>
                <w:sz w:val="24"/>
                <w:szCs w:val="24"/>
                <w:lang w:val="en-US"/>
              </w:rPr>
              <w:t>nne</w:t>
            </w:r>
            <w:proofErr w:type="spellEnd"/>
            <w:r w:rsidRPr="000379C0">
              <w:rPr>
                <w:rFonts w:ascii="Arial" w:eastAsia="Times New Roman" w:hAnsi="Arial" w:cs="Arial"/>
                <w:color w:val="000000"/>
                <w:sz w:val="24"/>
                <w:szCs w:val="24"/>
                <w:lang w:val="en-US"/>
              </w:rPr>
              <w:t>)</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Towels</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2</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Tooth brush</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3</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 xml:space="preserve">Tooth paste (190 </w:t>
            </w:r>
            <w:proofErr w:type="spellStart"/>
            <w:r w:rsidRPr="000379C0">
              <w:rPr>
                <w:rFonts w:ascii="Arial" w:eastAsia="Times New Roman" w:hAnsi="Arial" w:cs="Arial"/>
                <w:color w:val="000000"/>
                <w:sz w:val="24"/>
                <w:szCs w:val="24"/>
                <w:lang w:val="en-US"/>
              </w:rPr>
              <w:t>gms</w:t>
            </w:r>
            <w:proofErr w:type="spellEnd"/>
            <w:r w:rsidRPr="000379C0">
              <w:rPr>
                <w:rFonts w:ascii="Arial" w:eastAsia="Times New Roman" w:hAnsi="Arial" w:cs="Arial"/>
                <w:color w:val="000000"/>
                <w:sz w:val="24"/>
                <w:szCs w:val="24"/>
                <w:lang w:val="en-US"/>
              </w:rPr>
              <w:t>)</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2</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 xml:space="preserve">Bathing soaps not perfumed </w:t>
            </w:r>
            <w:r w:rsidRPr="000379C0">
              <w:rPr>
                <w:rFonts w:ascii="Arial" w:eastAsia="Times New Roman" w:hAnsi="Arial" w:cs="Arial"/>
                <w:b/>
                <w:color w:val="000000"/>
                <w:sz w:val="24"/>
                <w:szCs w:val="24"/>
                <w:lang w:val="en-US"/>
              </w:rPr>
              <w:t>6 pc</w:t>
            </w:r>
            <w:r w:rsidRPr="000379C0">
              <w:rPr>
                <w:rFonts w:ascii="Arial" w:eastAsia="Times New Roman" w:hAnsi="Arial" w:cs="Arial"/>
                <w:color w:val="000000"/>
                <w:sz w:val="24"/>
                <w:szCs w:val="24"/>
                <w:lang w:val="en-US"/>
              </w:rPr>
              <w:t xml:space="preserve"> (</w:t>
            </w:r>
            <w:r w:rsidRPr="000379C0">
              <w:rPr>
                <w:rFonts w:ascii="Arial" w:eastAsia="Times New Roman" w:hAnsi="Arial" w:cs="Arial"/>
                <w:b/>
                <w:color w:val="000000"/>
                <w:sz w:val="24"/>
                <w:szCs w:val="24"/>
                <w:lang w:val="en-US"/>
              </w:rPr>
              <w:t>100gms</w:t>
            </w:r>
            <w:r w:rsidRPr="000379C0">
              <w:rPr>
                <w:rFonts w:ascii="Arial" w:eastAsia="Times New Roman" w:hAnsi="Arial" w:cs="Arial"/>
                <w:color w:val="000000"/>
                <w:sz w:val="24"/>
                <w:szCs w:val="24"/>
                <w:lang w:val="en-US"/>
              </w:rPr>
              <w:t>) / (</w:t>
            </w:r>
            <w:r w:rsidR="00770C2B" w:rsidRPr="000379C0">
              <w:rPr>
                <w:rFonts w:ascii="Arial" w:eastAsia="Times New Roman" w:hAnsi="Arial" w:cs="Arial"/>
                <w:b/>
                <w:color w:val="000000"/>
                <w:sz w:val="24"/>
                <w:szCs w:val="24"/>
                <w:lang w:val="en-US"/>
              </w:rPr>
              <w:t xml:space="preserve"> 2</w:t>
            </w:r>
            <w:r w:rsidRPr="000379C0">
              <w:rPr>
                <w:rFonts w:ascii="Arial" w:eastAsia="Times New Roman" w:hAnsi="Arial" w:cs="Arial"/>
                <w:b/>
                <w:color w:val="000000"/>
                <w:sz w:val="24"/>
                <w:szCs w:val="24"/>
                <w:lang w:val="en-US"/>
              </w:rPr>
              <w:t xml:space="preserve"> bars</w:t>
            </w:r>
            <w:r w:rsidR="00770C2B" w:rsidRPr="000379C0">
              <w:rPr>
                <w:rFonts w:ascii="Arial" w:eastAsia="Times New Roman" w:hAnsi="Arial" w:cs="Arial"/>
                <w:color w:val="000000"/>
                <w:sz w:val="24"/>
                <w:szCs w:val="24"/>
                <w:lang w:val="en-US"/>
              </w:rPr>
              <w:t xml:space="preserve"> ‘</w:t>
            </w:r>
            <w:proofErr w:type="spellStart"/>
            <w:r w:rsidR="00770C2B" w:rsidRPr="000379C0">
              <w:rPr>
                <w:rFonts w:ascii="Arial" w:eastAsia="Times New Roman" w:hAnsi="Arial" w:cs="Arial"/>
                <w:b/>
                <w:color w:val="000000"/>
                <w:sz w:val="24"/>
                <w:szCs w:val="24"/>
                <w:u w:val="single"/>
                <w:lang w:val="en-US"/>
              </w:rPr>
              <w:t>jamaa</w:t>
            </w:r>
            <w:proofErr w:type="spellEnd"/>
            <w:r w:rsidR="00770C2B" w:rsidRPr="000379C0">
              <w:rPr>
                <w:rFonts w:ascii="Arial" w:eastAsia="Times New Roman" w:hAnsi="Arial" w:cs="Arial"/>
                <w:b/>
                <w:color w:val="000000"/>
                <w:sz w:val="24"/>
                <w:szCs w:val="24"/>
                <w:u w:val="single"/>
                <w:lang w:val="en-US"/>
              </w:rPr>
              <w:t xml:space="preserve"> soap</w:t>
            </w:r>
            <w:r w:rsidR="00770C2B" w:rsidRPr="000379C0">
              <w:rPr>
                <w:rFonts w:ascii="Arial" w:eastAsia="Times New Roman" w:hAnsi="Arial" w:cs="Arial"/>
                <w:color w:val="000000"/>
                <w:sz w:val="24"/>
                <w:szCs w:val="24"/>
                <w:lang w:val="en-US"/>
              </w:rPr>
              <w:t>’</w:t>
            </w:r>
            <w:r w:rsidRPr="000379C0">
              <w:rPr>
                <w:rFonts w:ascii="Arial" w:eastAsia="Times New Roman" w:hAnsi="Arial" w:cs="Arial"/>
                <w:color w:val="000000"/>
                <w:sz w:val="24"/>
                <w:szCs w:val="24"/>
                <w:lang w:val="en-US"/>
              </w:rPr>
              <w:t>)</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Leather sandals (not plastic) nor high heels</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 pair</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Slippers for taking shower</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2 pairs</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Bath cup</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Laundry soaps (detergents)</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2 kg</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Petroleum Jelly / Lotion for skin</w:t>
            </w:r>
            <w:r w:rsidR="00026DEE" w:rsidRPr="000379C0">
              <w:rPr>
                <w:rFonts w:ascii="Arial" w:eastAsia="Times New Roman" w:hAnsi="Arial" w:cs="Arial"/>
                <w:color w:val="000000"/>
                <w:sz w:val="24"/>
                <w:szCs w:val="24"/>
                <w:lang w:val="en-US"/>
              </w:rPr>
              <w:t xml:space="preserve"> (</w:t>
            </w:r>
            <w:r w:rsidR="00026DEE" w:rsidRPr="000379C0">
              <w:rPr>
                <w:rFonts w:ascii="Arial" w:eastAsia="Times New Roman" w:hAnsi="Arial" w:cs="Arial"/>
                <w:b/>
                <w:color w:val="000000"/>
                <w:sz w:val="24"/>
                <w:szCs w:val="24"/>
                <w:lang w:val="en-US"/>
              </w:rPr>
              <w:t>250ml</w:t>
            </w:r>
            <w:r w:rsidR="00026DEE" w:rsidRPr="000379C0">
              <w:rPr>
                <w:rFonts w:ascii="Arial" w:eastAsia="Times New Roman" w:hAnsi="Arial" w:cs="Arial"/>
                <w:color w:val="000000"/>
                <w:sz w:val="24"/>
                <w:szCs w:val="24"/>
                <w:lang w:val="en-US"/>
              </w:rPr>
              <w:t>)</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Hair comb</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School Bag</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White rubber shoes for school</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 pair</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 xml:space="preserve">Pair of </w:t>
            </w:r>
            <w:proofErr w:type="spellStart"/>
            <w:r w:rsidRPr="000379C0">
              <w:rPr>
                <w:rFonts w:ascii="Arial" w:eastAsia="Times New Roman" w:hAnsi="Arial" w:cs="Arial"/>
                <w:color w:val="000000"/>
                <w:sz w:val="24"/>
                <w:szCs w:val="24"/>
                <w:lang w:val="en-US"/>
              </w:rPr>
              <w:t>khanga</w:t>
            </w:r>
            <w:proofErr w:type="spellEnd"/>
            <w:r w:rsidRPr="000379C0">
              <w:rPr>
                <w:rFonts w:ascii="Arial" w:eastAsia="Times New Roman" w:hAnsi="Arial" w:cs="Arial"/>
                <w:color w:val="000000"/>
                <w:sz w:val="24"/>
                <w:szCs w:val="24"/>
                <w:lang w:val="en-US"/>
              </w:rPr>
              <w:t xml:space="preserve"> (for girls)</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 pair</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790BD4" w:rsidP="006F7A1C">
            <w:pPr>
              <w:spacing w:after="0" w:line="240" w:lineRule="auto"/>
              <w:rPr>
                <w:rFonts w:ascii="Arial" w:eastAsia="Times New Roman" w:hAnsi="Arial" w:cs="Arial"/>
                <w:color w:val="000000"/>
                <w:sz w:val="24"/>
                <w:szCs w:val="24"/>
                <w:lang w:val="en-US"/>
              </w:rPr>
            </w:pPr>
            <w:proofErr w:type="spellStart"/>
            <w:r w:rsidRPr="000379C0">
              <w:rPr>
                <w:rFonts w:ascii="Arial" w:eastAsia="Times New Roman" w:hAnsi="Arial" w:cs="Arial"/>
                <w:color w:val="000000"/>
                <w:sz w:val="24"/>
                <w:szCs w:val="24"/>
                <w:lang w:val="en-US"/>
              </w:rPr>
              <w:t>Py</w:t>
            </w:r>
            <w:r w:rsidR="008D01BE" w:rsidRPr="000379C0">
              <w:rPr>
                <w:rFonts w:ascii="Arial" w:eastAsia="Times New Roman" w:hAnsi="Arial" w:cs="Arial"/>
                <w:color w:val="000000"/>
                <w:sz w:val="24"/>
                <w:szCs w:val="24"/>
                <w:lang w:val="en-US"/>
              </w:rPr>
              <w:t>jama</w:t>
            </w:r>
            <w:proofErr w:type="spellEnd"/>
            <w:r w:rsidR="008D01BE" w:rsidRPr="000379C0">
              <w:rPr>
                <w:rFonts w:ascii="Arial" w:eastAsia="Times New Roman" w:hAnsi="Arial" w:cs="Arial"/>
                <w:color w:val="000000"/>
                <w:sz w:val="24"/>
                <w:szCs w:val="24"/>
                <w:lang w:val="en-US"/>
              </w:rPr>
              <w:t xml:space="preserve"> /  bed clothes</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2</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White socks</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6 pairs</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Black socks</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6 pairs</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School Black shoes (leather)</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2 pairs</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 xml:space="preserve">Kiwi (80 </w:t>
            </w:r>
            <w:proofErr w:type="spellStart"/>
            <w:r w:rsidRPr="000379C0">
              <w:rPr>
                <w:rFonts w:ascii="Arial" w:eastAsia="Times New Roman" w:hAnsi="Arial" w:cs="Arial"/>
                <w:color w:val="000000"/>
                <w:sz w:val="24"/>
                <w:szCs w:val="24"/>
                <w:lang w:val="en-US"/>
              </w:rPr>
              <w:t>gms</w:t>
            </w:r>
            <w:proofErr w:type="spellEnd"/>
            <w:r w:rsidRPr="000379C0">
              <w:rPr>
                <w:rFonts w:ascii="Arial" w:eastAsia="Times New Roman" w:hAnsi="Arial" w:cs="Arial"/>
                <w:color w:val="000000"/>
                <w:sz w:val="24"/>
                <w:szCs w:val="24"/>
                <w:lang w:val="en-US"/>
              </w:rPr>
              <w:t xml:space="preserve">) &amp; </w:t>
            </w:r>
            <w:proofErr w:type="spellStart"/>
            <w:r w:rsidRPr="000379C0">
              <w:rPr>
                <w:rFonts w:ascii="Arial" w:eastAsia="Times New Roman" w:hAnsi="Arial" w:cs="Arial"/>
                <w:color w:val="000000"/>
                <w:sz w:val="24"/>
                <w:szCs w:val="24"/>
                <w:lang w:val="en-US"/>
              </w:rPr>
              <w:t>shoebrush</w:t>
            </w:r>
            <w:proofErr w:type="spellEnd"/>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2</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Game training shoes</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 pair</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Sport jersey</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Small suitcase (not trunk)</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Inner wears</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7</w:t>
            </w:r>
          </w:p>
        </w:tc>
      </w:tr>
      <w:tr w:rsidR="008D01BE" w:rsidRPr="000379C0" w:rsidTr="000F6A36">
        <w:trPr>
          <w:trHeight w:val="554"/>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Casual tracksuit for cold days and evening classes (red colour for girls and blue for boys)</w:t>
            </w:r>
            <w:r w:rsidR="00233761" w:rsidRPr="000379C0">
              <w:rPr>
                <w:rFonts w:ascii="Arial" w:eastAsia="Times New Roman" w:hAnsi="Arial" w:cs="Arial"/>
                <w:color w:val="000000"/>
                <w:sz w:val="24"/>
                <w:szCs w:val="24"/>
                <w:lang w:val="en-US"/>
              </w:rPr>
              <w:t xml:space="preserve"> </w:t>
            </w:r>
            <w:r w:rsidR="00233761" w:rsidRPr="000379C0">
              <w:rPr>
                <w:rFonts w:ascii="Arial" w:eastAsia="Times New Roman" w:hAnsi="Arial" w:cs="Arial"/>
                <w:b/>
                <w:color w:val="000000"/>
                <w:sz w:val="24"/>
                <w:szCs w:val="24"/>
                <w:lang w:val="en-US"/>
              </w:rPr>
              <w:t>NB: Track suit NZITO.</w:t>
            </w:r>
          </w:p>
        </w:tc>
        <w:tc>
          <w:tcPr>
            <w:tcW w:w="2067" w:type="dxa"/>
            <w:shd w:val="clear" w:color="auto" w:fill="auto"/>
            <w:noWrap/>
            <w:vAlign w:val="bottom"/>
            <w:hideMark/>
          </w:tcPr>
          <w:p w:rsidR="008D01BE" w:rsidRPr="000379C0" w:rsidRDefault="00E5597B"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2 pairs</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Nail cutter</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Girls' needs - for over 11 years 3 packets (pads)</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3</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Belt for boys</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Water bottle</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Handkerchief (</w:t>
            </w:r>
            <w:proofErr w:type="spellStart"/>
            <w:r w:rsidRPr="000379C0">
              <w:rPr>
                <w:rFonts w:ascii="Arial" w:eastAsia="Times New Roman" w:hAnsi="Arial" w:cs="Arial"/>
                <w:color w:val="000000"/>
                <w:sz w:val="24"/>
                <w:szCs w:val="24"/>
                <w:lang w:val="en-US"/>
              </w:rPr>
              <w:t>kitambaa</w:t>
            </w:r>
            <w:proofErr w:type="spellEnd"/>
            <w:r w:rsidRPr="000379C0">
              <w:rPr>
                <w:rFonts w:ascii="Arial" w:eastAsia="Times New Roman" w:hAnsi="Arial" w:cs="Arial"/>
                <w:color w:val="000000"/>
                <w:sz w:val="24"/>
                <w:szCs w:val="24"/>
                <w:lang w:val="en-US"/>
              </w:rPr>
              <w:t xml:space="preserve"> cha </w:t>
            </w:r>
            <w:proofErr w:type="spellStart"/>
            <w:r w:rsidRPr="000379C0">
              <w:rPr>
                <w:rFonts w:ascii="Arial" w:eastAsia="Times New Roman" w:hAnsi="Arial" w:cs="Arial"/>
                <w:color w:val="000000"/>
                <w:sz w:val="24"/>
                <w:szCs w:val="24"/>
                <w:lang w:val="en-US"/>
              </w:rPr>
              <w:t>mafua</w:t>
            </w:r>
            <w:proofErr w:type="spellEnd"/>
            <w:r w:rsidRPr="000379C0">
              <w:rPr>
                <w:rFonts w:ascii="Arial" w:eastAsia="Times New Roman" w:hAnsi="Arial" w:cs="Arial"/>
                <w:color w:val="000000"/>
                <w:sz w:val="24"/>
                <w:szCs w:val="24"/>
                <w:lang w:val="en-US"/>
              </w:rPr>
              <w:t>)</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2</w:t>
            </w:r>
          </w:p>
        </w:tc>
      </w:tr>
      <w:tr w:rsidR="008D01BE" w:rsidRPr="000379C0" w:rsidTr="00C80215">
        <w:trPr>
          <w:trHeight w:val="346"/>
        </w:trPr>
        <w:tc>
          <w:tcPr>
            <w:tcW w:w="908" w:type="dxa"/>
            <w:shd w:val="clear" w:color="auto" w:fill="auto"/>
            <w:noWrap/>
            <w:vAlign w:val="bottom"/>
            <w:hideMark/>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hideMark/>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 xml:space="preserve">Fleece blanket (blanket </w:t>
            </w:r>
            <w:proofErr w:type="spellStart"/>
            <w:r w:rsidRPr="000379C0">
              <w:rPr>
                <w:rFonts w:ascii="Arial" w:eastAsia="Times New Roman" w:hAnsi="Arial" w:cs="Arial"/>
                <w:color w:val="000000"/>
                <w:sz w:val="24"/>
                <w:szCs w:val="24"/>
                <w:lang w:val="en-US"/>
              </w:rPr>
              <w:t>laini</w:t>
            </w:r>
            <w:proofErr w:type="spellEnd"/>
            <w:r w:rsidRPr="000379C0">
              <w:rPr>
                <w:rFonts w:ascii="Arial" w:eastAsia="Times New Roman" w:hAnsi="Arial" w:cs="Arial"/>
                <w:color w:val="000000"/>
                <w:sz w:val="24"/>
                <w:szCs w:val="24"/>
                <w:lang w:val="en-US"/>
              </w:rPr>
              <w:t>)</w:t>
            </w:r>
          </w:p>
        </w:tc>
        <w:tc>
          <w:tcPr>
            <w:tcW w:w="2067" w:type="dxa"/>
            <w:shd w:val="clear" w:color="auto" w:fill="auto"/>
            <w:noWrap/>
            <w:vAlign w:val="bottom"/>
            <w:hideMark/>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w:t>
            </w:r>
          </w:p>
        </w:tc>
      </w:tr>
      <w:tr w:rsidR="008D01BE" w:rsidRPr="000379C0" w:rsidTr="00C80215">
        <w:trPr>
          <w:trHeight w:val="346"/>
        </w:trPr>
        <w:tc>
          <w:tcPr>
            <w:tcW w:w="908" w:type="dxa"/>
            <w:shd w:val="clear" w:color="auto" w:fill="auto"/>
            <w:noWrap/>
            <w:vAlign w:val="bottom"/>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School Uniforms</w:t>
            </w:r>
          </w:p>
        </w:tc>
        <w:tc>
          <w:tcPr>
            <w:tcW w:w="2067" w:type="dxa"/>
            <w:shd w:val="clear" w:color="auto" w:fill="auto"/>
            <w:noWrap/>
            <w:vAlign w:val="bottom"/>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2 pairs</w:t>
            </w:r>
          </w:p>
        </w:tc>
      </w:tr>
      <w:tr w:rsidR="008D01BE" w:rsidRPr="000379C0" w:rsidTr="00C80215">
        <w:trPr>
          <w:trHeight w:val="346"/>
        </w:trPr>
        <w:tc>
          <w:tcPr>
            <w:tcW w:w="908" w:type="dxa"/>
            <w:shd w:val="clear" w:color="auto" w:fill="auto"/>
            <w:noWrap/>
            <w:vAlign w:val="bottom"/>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tcPr>
          <w:p w:rsidR="008D01BE" w:rsidRPr="000379C0" w:rsidRDefault="008D01BE" w:rsidP="006F7A1C">
            <w:pPr>
              <w:spacing w:after="0" w:line="240" w:lineRule="auto"/>
              <w:rPr>
                <w:rFonts w:ascii="Arial" w:eastAsia="Times New Roman" w:hAnsi="Arial" w:cs="Arial"/>
                <w:color w:val="000000"/>
                <w:sz w:val="24"/>
                <w:szCs w:val="24"/>
                <w:lang w:val="en-US"/>
              </w:rPr>
            </w:pPr>
            <w:proofErr w:type="spellStart"/>
            <w:r w:rsidRPr="000379C0">
              <w:rPr>
                <w:rFonts w:ascii="Arial" w:eastAsia="Times New Roman" w:hAnsi="Arial" w:cs="Arial"/>
                <w:color w:val="000000"/>
                <w:sz w:val="24"/>
                <w:szCs w:val="24"/>
                <w:lang w:val="en-US"/>
              </w:rPr>
              <w:t>Ndoo</w:t>
            </w:r>
            <w:proofErr w:type="spellEnd"/>
            <w:r w:rsidRPr="000379C0">
              <w:rPr>
                <w:rFonts w:ascii="Arial" w:eastAsia="Times New Roman" w:hAnsi="Arial" w:cs="Arial"/>
                <w:color w:val="000000"/>
                <w:sz w:val="24"/>
                <w:szCs w:val="24"/>
                <w:lang w:val="en-US"/>
              </w:rPr>
              <w:t xml:space="preserve"> – </w:t>
            </w:r>
            <w:proofErr w:type="spellStart"/>
            <w:r w:rsidRPr="000379C0">
              <w:rPr>
                <w:rFonts w:ascii="Arial" w:eastAsia="Times New Roman" w:hAnsi="Arial" w:cs="Arial"/>
                <w:color w:val="000000"/>
                <w:sz w:val="24"/>
                <w:szCs w:val="24"/>
                <w:lang w:val="en-US"/>
              </w:rPr>
              <w:t>lita</w:t>
            </w:r>
            <w:proofErr w:type="spellEnd"/>
            <w:r w:rsidRPr="000379C0">
              <w:rPr>
                <w:rFonts w:ascii="Arial" w:eastAsia="Times New Roman" w:hAnsi="Arial" w:cs="Arial"/>
                <w:color w:val="000000"/>
                <w:sz w:val="24"/>
                <w:szCs w:val="24"/>
                <w:lang w:val="en-US"/>
              </w:rPr>
              <w:t xml:space="preserve"> 10</w:t>
            </w:r>
          </w:p>
        </w:tc>
        <w:tc>
          <w:tcPr>
            <w:tcW w:w="2067" w:type="dxa"/>
            <w:shd w:val="clear" w:color="auto" w:fill="auto"/>
            <w:noWrap/>
            <w:vAlign w:val="bottom"/>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2 pc</w:t>
            </w:r>
          </w:p>
        </w:tc>
      </w:tr>
      <w:tr w:rsidR="008D01BE" w:rsidRPr="000379C0" w:rsidTr="00C80215">
        <w:trPr>
          <w:trHeight w:val="346"/>
        </w:trPr>
        <w:tc>
          <w:tcPr>
            <w:tcW w:w="908" w:type="dxa"/>
            <w:shd w:val="clear" w:color="auto" w:fill="auto"/>
            <w:noWrap/>
            <w:vAlign w:val="bottom"/>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 xml:space="preserve">Hanger </w:t>
            </w:r>
            <w:proofErr w:type="spellStart"/>
            <w:r w:rsidR="00634644" w:rsidRPr="000379C0">
              <w:rPr>
                <w:rFonts w:ascii="Arial" w:eastAsia="Times New Roman" w:hAnsi="Arial" w:cs="Arial"/>
                <w:color w:val="000000"/>
                <w:sz w:val="24"/>
                <w:szCs w:val="24"/>
                <w:lang w:val="en-US"/>
              </w:rPr>
              <w:t>na</w:t>
            </w:r>
            <w:proofErr w:type="spellEnd"/>
            <w:r w:rsidR="00634644" w:rsidRPr="000379C0">
              <w:rPr>
                <w:rFonts w:ascii="Arial" w:eastAsia="Times New Roman" w:hAnsi="Arial" w:cs="Arial"/>
                <w:color w:val="000000"/>
                <w:sz w:val="24"/>
                <w:szCs w:val="24"/>
                <w:lang w:val="en-US"/>
              </w:rPr>
              <w:t xml:space="preserve"> </w:t>
            </w:r>
            <w:proofErr w:type="spellStart"/>
            <w:r w:rsidR="00634644" w:rsidRPr="000379C0">
              <w:rPr>
                <w:rFonts w:ascii="Arial" w:eastAsia="Times New Roman" w:hAnsi="Arial" w:cs="Arial"/>
                <w:color w:val="000000"/>
                <w:sz w:val="24"/>
                <w:szCs w:val="24"/>
                <w:lang w:val="en-US"/>
              </w:rPr>
              <w:t>vibanio</w:t>
            </w:r>
            <w:proofErr w:type="spellEnd"/>
          </w:p>
        </w:tc>
        <w:tc>
          <w:tcPr>
            <w:tcW w:w="2067" w:type="dxa"/>
            <w:shd w:val="clear" w:color="auto" w:fill="auto"/>
            <w:noWrap/>
            <w:vAlign w:val="bottom"/>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6 pc</w:t>
            </w:r>
          </w:p>
        </w:tc>
      </w:tr>
      <w:tr w:rsidR="008D01BE" w:rsidRPr="000379C0" w:rsidTr="00C80215">
        <w:trPr>
          <w:trHeight w:val="346"/>
        </w:trPr>
        <w:tc>
          <w:tcPr>
            <w:tcW w:w="908" w:type="dxa"/>
            <w:shd w:val="clear" w:color="auto" w:fill="auto"/>
            <w:noWrap/>
            <w:vAlign w:val="bottom"/>
          </w:tcPr>
          <w:p w:rsidR="008D01BE" w:rsidRPr="000379C0" w:rsidRDefault="008D01B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tcPr>
          <w:p w:rsidR="008D01BE" w:rsidRPr="000379C0" w:rsidRDefault="008D01BE"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 xml:space="preserve">Pillow </w:t>
            </w:r>
          </w:p>
        </w:tc>
        <w:tc>
          <w:tcPr>
            <w:tcW w:w="2067" w:type="dxa"/>
            <w:shd w:val="clear" w:color="auto" w:fill="auto"/>
            <w:noWrap/>
            <w:vAlign w:val="bottom"/>
          </w:tcPr>
          <w:p w:rsidR="008D01BE" w:rsidRPr="000379C0" w:rsidRDefault="008D01BE" w:rsidP="006F7A1C">
            <w:pPr>
              <w:spacing w:after="0" w:line="240" w:lineRule="auto"/>
              <w:jc w:val="center"/>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1</w:t>
            </w:r>
          </w:p>
        </w:tc>
      </w:tr>
      <w:tr w:rsidR="00026DEE" w:rsidRPr="000379C0" w:rsidTr="00C80215">
        <w:trPr>
          <w:trHeight w:val="346"/>
        </w:trPr>
        <w:tc>
          <w:tcPr>
            <w:tcW w:w="908" w:type="dxa"/>
            <w:shd w:val="clear" w:color="auto" w:fill="auto"/>
            <w:noWrap/>
            <w:vAlign w:val="bottom"/>
          </w:tcPr>
          <w:p w:rsidR="00026DEE" w:rsidRPr="000379C0" w:rsidRDefault="00026DEE"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tcPr>
          <w:p w:rsidR="00026DEE" w:rsidRPr="000379C0" w:rsidRDefault="005A58A9" w:rsidP="006F7A1C">
            <w:pPr>
              <w:spacing w:after="0" w:line="240" w:lineRule="auto"/>
              <w:rPr>
                <w:rFonts w:ascii="Arial" w:eastAsia="Times New Roman" w:hAnsi="Arial" w:cs="Arial"/>
                <w:color w:val="000000"/>
                <w:sz w:val="24"/>
                <w:szCs w:val="24"/>
                <w:lang w:val="en-US"/>
              </w:rPr>
            </w:pPr>
            <w:r w:rsidRPr="000379C0">
              <w:rPr>
                <w:rFonts w:ascii="Arial" w:eastAsia="Times New Roman" w:hAnsi="Arial" w:cs="Arial"/>
                <w:color w:val="000000"/>
                <w:sz w:val="24"/>
                <w:szCs w:val="24"/>
                <w:lang w:val="en-US"/>
              </w:rPr>
              <w:t xml:space="preserve">School </w:t>
            </w:r>
            <w:r w:rsidR="00026DEE" w:rsidRPr="000379C0">
              <w:rPr>
                <w:rFonts w:ascii="Arial" w:eastAsia="Times New Roman" w:hAnsi="Arial" w:cs="Arial"/>
                <w:color w:val="000000"/>
                <w:sz w:val="24"/>
                <w:szCs w:val="24"/>
                <w:lang w:val="en-US"/>
              </w:rPr>
              <w:t>Uniform</w:t>
            </w:r>
            <w:r w:rsidR="006337CF" w:rsidRPr="000379C0">
              <w:rPr>
                <w:rFonts w:ascii="Arial" w:eastAsia="Times New Roman" w:hAnsi="Arial" w:cs="Arial"/>
                <w:color w:val="000000"/>
                <w:sz w:val="24"/>
                <w:szCs w:val="24"/>
                <w:lang w:val="en-US"/>
              </w:rPr>
              <w:t>s: 2 shirts, 2 skirts, 2 trousers</w:t>
            </w:r>
            <w:r w:rsidR="00D651B4" w:rsidRPr="000379C0">
              <w:rPr>
                <w:rFonts w:ascii="Arial" w:eastAsia="Times New Roman" w:hAnsi="Arial" w:cs="Arial"/>
                <w:color w:val="000000"/>
                <w:sz w:val="24"/>
                <w:szCs w:val="24"/>
                <w:lang w:val="en-US"/>
              </w:rPr>
              <w:t>,</w:t>
            </w:r>
            <w:r w:rsidR="00026DEE" w:rsidRPr="000379C0">
              <w:rPr>
                <w:rFonts w:ascii="Arial" w:eastAsia="Times New Roman" w:hAnsi="Arial" w:cs="Arial"/>
                <w:color w:val="000000"/>
                <w:sz w:val="24"/>
                <w:szCs w:val="24"/>
                <w:lang w:val="en-US"/>
              </w:rPr>
              <w:t xml:space="preserve"> </w:t>
            </w:r>
            <w:r w:rsidR="00D651B4" w:rsidRPr="000379C0">
              <w:rPr>
                <w:rFonts w:ascii="Arial" w:eastAsia="Times New Roman" w:hAnsi="Arial" w:cs="Arial"/>
                <w:color w:val="000000"/>
                <w:sz w:val="24"/>
                <w:szCs w:val="24"/>
                <w:lang w:val="en-US"/>
              </w:rPr>
              <w:t xml:space="preserve">2 </w:t>
            </w:r>
            <w:r w:rsidR="006337CF" w:rsidRPr="000379C0">
              <w:rPr>
                <w:rFonts w:ascii="Arial" w:eastAsia="Times New Roman" w:hAnsi="Arial" w:cs="Arial"/>
                <w:color w:val="000000"/>
                <w:sz w:val="24"/>
                <w:szCs w:val="24"/>
                <w:lang w:val="en-US"/>
              </w:rPr>
              <w:t>T-shirt</w:t>
            </w:r>
            <w:r w:rsidR="00D651B4" w:rsidRPr="000379C0">
              <w:rPr>
                <w:rFonts w:ascii="Arial" w:eastAsia="Times New Roman" w:hAnsi="Arial" w:cs="Arial"/>
                <w:color w:val="000000"/>
                <w:sz w:val="24"/>
                <w:szCs w:val="24"/>
                <w:lang w:val="en-US"/>
              </w:rPr>
              <w:t>s, 2</w:t>
            </w:r>
            <w:r w:rsidR="000D5EF8" w:rsidRPr="000379C0">
              <w:rPr>
                <w:rFonts w:ascii="Arial" w:eastAsia="Times New Roman" w:hAnsi="Arial" w:cs="Arial"/>
                <w:color w:val="000000"/>
                <w:sz w:val="24"/>
                <w:szCs w:val="24"/>
                <w:lang w:val="en-US"/>
              </w:rPr>
              <w:t xml:space="preserve"> Tra</w:t>
            </w:r>
            <w:r w:rsidR="00251FF5" w:rsidRPr="000379C0">
              <w:rPr>
                <w:rFonts w:ascii="Arial" w:eastAsia="Times New Roman" w:hAnsi="Arial" w:cs="Arial"/>
                <w:color w:val="000000"/>
                <w:sz w:val="24"/>
                <w:szCs w:val="24"/>
                <w:lang w:val="en-US"/>
              </w:rPr>
              <w:t>ck suits</w:t>
            </w:r>
            <w:r w:rsidR="002178E3" w:rsidRPr="000379C0">
              <w:rPr>
                <w:rFonts w:ascii="Arial" w:eastAsia="Times New Roman" w:hAnsi="Arial" w:cs="Arial"/>
                <w:color w:val="000000"/>
                <w:sz w:val="24"/>
                <w:szCs w:val="24"/>
                <w:lang w:val="en-US"/>
              </w:rPr>
              <w:t>.</w:t>
            </w:r>
            <w:r w:rsidR="00D651B4" w:rsidRPr="000379C0">
              <w:rPr>
                <w:rFonts w:ascii="Arial" w:eastAsia="Times New Roman" w:hAnsi="Arial" w:cs="Arial"/>
                <w:color w:val="000000"/>
                <w:sz w:val="24"/>
                <w:szCs w:val="24"/>
                <w:lang w:val="en-US"/>
              </w:rPr>
              <w:t xml:space="preserve"> </w:t>
            </w:r>
          </w:p>
        </w:tc>
        <w:tc>
          <w:tcPr>
            <w:tcW w:w="2067" w:type="dxa"/>
            <w:shd w:val="clear" w:color="auto" w:fill="auto"/>
            <w:noWrap/>
            <w:vAlign w:val="bottom"/>
          </w:tcPr>
          <w:p w:rsidR="00026DEE" w:rsidRPr="000379C0" w:rsidRDefault="00026DEE" w:rsidP="006F7A1C">
            <w:pPr>
              <w:spacing w:after="0" w:line="240" w:lineRule="auto"/>
              <w:jc w:val="center"/>
              <w:rPr>
                <w:rFonts w:ascii="Arial" w:eastAsia="Times New Roman" w:hAnsi="Arial" w:cs="Arial"/>
                <w:b/>
                <w:color w:val="000000"/>
                <w:sz w:val="24"/>
                <w:szCs w:val="24"/>
                <w:lang w:val="en-US"/>
              </w:rPr>
            </w:pPr>
          </w:p>
        </w:tc>
      </w:tr>
      <w:tr w:rsidR="00634644" w:rsidRPr="000379C0" w:rsidTr="00C80215">
        <w:trPr>
          <w:trHeight w:val="346"/>
        </w:trPr>
        <w:tc>
          <w:tcPr>
            <w:tcW w:w="908" w:type="dxa"/>
            <w:shd w:val="clear" w:color="auto" w:fill="auto"/>
            <w:noWrap/>
            <w:vAlign w:val="bottom"/>
          </w:tcPr>
          <w:p w:rsidR="00634644" w:rsidRPr="000379C0" w:rsidRDefault="00634644" w:rsidP="008D01BE">
            <w:pPr>
              <w:pStyle w:val="ListParagraph"/>
              <w:numPr>
                <w:ilvl w:val="0"/>
                <w:numId w:val="7"/>
              </w:numPr>
              <w:spacing w:after="0" w:line="240" w:lineRule="auto"/>
              <w:jc w:val="center"/>
              <w:rPr>
                <w:rFonts w:ascii="Arial" w:eastAsia="Times New Roman" w:hAnsi="Arial" w:cs="Arial"/>
                <w:color w:val="000000"/>
                <w:sz w:val="24"/>
                <w:szCs w:val="24"/>
                <w:lang w:val="en-US"/>
              </w:rPr>
            </w:pPr>
          </w:p>
        </w:tc>
        <w:tc>
          <w:tcPr>
            <w:tcW w:w="8243" w:type="dxa"/>
            <w:shd w:val="clear" w:color="auto" w:fill="auto"/>
            <w:noWrap/>
            <w:vAlign w:val="bottom"/>
          </w:tcPr>
          <w:p w:rsidR="00634644" w:rsidRPr="000379C0" w:rsidRDefault="00634644" w:rsidP="006F7A1C">
            <w:pPr>
              <w:spacing w:after="0" w:line="240" w:lineRule="auto"/>
              <w:rPr>
                <w:rFonts w:ascii="Arial" w:eastAsia="Times New Roman" w:hAnsi="Arial" w:cs="Arial"/>
                <w:b/>
                <w:color w:val="000000"/>
                <w:sz w:val="24"/>
                <w:szCs w:val="24"/>
                <w:lang w:val="en-US"/>
              </w:rPr>
            </w:pPr>
            <w:r w:rsidRPr="000379C0">
              <w:rPr>
                <w:rFonts w:ascii="Arial" w:eastAsia="Times New Roman" w:hAnsi="Arial" w:cs="Arial"/>
                <w:b/>
                <w:color w:val="000000"/>
                <w:sz w:val="24"/>
                <w:szCs w:val="24"/>
                <w:lang w:val="en-US"/>
              </w:rPr>
              <w:t>BIMA YA AFYA</w:t>
            </w:r>
          </w:p>
        </w:tc>
        <w:tc>
          <w:tcPr>
            <w:tcW w:w="2067" w:type="dxa"/>
            <w:shd w:val="clear" w:color="auto" w:fill="auto"/>
            <w:noWrap/>
            <w:vAlign w:val="bottom"/>
          </w:tcPr>
          <w:p w:rsidR="00634644" w:rsidRPr="000379C0" w:rsidRDefault="00634644" w:rsidP="006F7A1C">
            <w:pPr>
              <w:spacing w:after="0" w:line="240" w:lineRule="auto"/>
              <w:jc w:val="center"/>
              <w:rPr>
                <w:rFonts w:ascii="Arial" w:eastAsia="Times New Roman" w:hAnsi="Arial" w:cs="Arial"/>
                <w:b/>
                <w:color w:val="000000"/>
                <w:sz w:val="24"/>
                <w:szCs w:val="24"/>
                <w:lang w:val="en-US"/>
              </w:rPr>
            </w:pPr>
          </w:p>
        </w:tc>
      </w:tr>
    </w:tbl>
    <w:p w:rsidR="008D01BE" w:rsidRPr="000379C0" w:rsidRDefault="008D01BE" w:rsidP="008D01BE">
      <w:pPr>
        <w:rPr>
          <w:rFonts w:ascii="Arial" w:hAnsi="Arial" w:cs="Arial"/>
          <w:b/>
          <w:sz w:val="24"/>
          <w:szCs w:val="24"/>
        </w:rPr>
      </w:pPr>
    </w:p>
    <w:sectPr w:rsidR="008D01BE" w:rsidRPr="000379C0" w:rsidSect="00C80215">
      <w:footerReference w:type="even" r:id="rId7"/>
      <w:footerReference w:type="default" r:id="rId8"/>
      <w:pgSz w:w="12240" w:h="15840"/>
      <w:pgMar w:top="426" w:right="333" w:bottom="24" w:left="567" w:header="708" w:footer="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E25" w:rsidRDefault="00610E25" w:rsidP="00C80215">
      <w:pPr>
        <w:spacing w:after="0" w:line="240" w:lineRule="auto"/>
      </w:pPr>
      <w:r>
        <w:separator/>
      </w:r>
    </w:p>
  </w:endnote>
  <w:endnote w:type="continuationSeparator" w:id="0">
    <w:p w:rsidR="00610E25" w:rsidRDefault="00610E25" w:rsidP="00C8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838263"/>
      <w:docPartObj>
        <w:docPartGallery w:val="Page Numbers (Bottom of Page)"/>
        <w:docPartUnique/>
      </w:docPartObj>
    </w:sdtPr>
    <w:sdtEndPr>
      <w:rPr>
        <w:noProof/>
      </w:rPr>
    </w:sdtEndPr>
    <w:sdtContent>
      <w:p w:rsidR="00C80215" w:rsidRDefault="00C80215">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C80215" w:rsidRDefault="00C802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41473"/>
      <w:docPartObj>
        <w:docPartGallery w:val="Page Numbers (Bottom of Page)"/>
        <w:docPartUnique/>
      </w:docPartObj>
    </w:sdtPr>
    <w:sdtEndPr>
      <w:rPr>
        <w:noProof/>
      </w:rPr>
    </w:sdtEndPr>
    <w:sdtContent>
      <w:p w:rsidR="00C80215" w:rsidRDefault="00C80215">
        <w:pPr>
          <w:pStyle w:val="Footer"/>
          <w:jc w:val="center"/>
        </w:pPr>
        <w:r>
          <w:fldChar w:fldCharType="begin"/>
        </w:r>
        <w:r>
          <w:instrText xml:space="preserve"> PAGE   \* MERGEFORMAT </w:instrText>
        </w:r>
        <w:r>
          <w:fldChar w:fldCharType="separate"/>
        </w:r>
        <w:r w:rsidR="000379C0">
          <w:rPr>
            <w:noProof/>
          </w:rPr>
          <w:t>1</w:t>
        </w:r>
        <w:r>
          <w:rPr>
            <w:noProof/>
          </w:rPr>
          <w:fldChar w:fldCharType="end"/>
        </w:r>
      </w:p>
    </w:sdtContent>
  </w:sdt>
  <w:p w:rsidR="00C80215" w:rsidRDefault="00C802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E25" w:rsidRDefault="00610E25" w:rsidP="00C80215">
      <w:pPr>
        <w:spacing w:after="0" w:line="240" w:lineRule="auto"/>
      </w:pPr>
      <w:r>
        <w:separator/>
      </w:r>
    </w:p>
  </w:footnote>
  <w:footnote w:type="continuationSeparator" w:id="0">
    <w:p w:rsidR="00610E25" w:rsidRDefault="00610E25" w:rsidP="00C80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6609A"/>
    <w:multiLevelType w:val="hybridMultilevel"/>
    <w:tmpl w:val="C06453A6"/>
    <w:lvl w:ilvl="0" w:tplc="94FAD908">
      <w:start w:val="1"/>
      <w:numFmt w:val="decimal"/>
      <w:lvlText w:val="%1."/>
      <w:lvlJc w:val="left"/>
      <w:pPr>
        <w:ind w:left="720" w:hanging="360"/>
      </w:pPr>
      <w:rPr>
        <w:b/>
      </w:rPr>
    </w:lvl>
    <w:lvl w:ilvl="1" w:tplc="CCE887C2">
      <w:start w:val="1"/>
      <w:numFmt w:val="lowerRoman"/>
      <w:lvlText w:val="%2."/>
      <w:lvlJc w:val="left"/>
      <w:pPr>
        <w:ind w:left="1800" w:hanging="72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5752CC"/>
    <w:multiLevelType w:val="hybridMultilevel"/>
    <w:tmpl w:val="28CCA38E"/>
    <w:lvl w:ilvl="0" w:tplc="04090001">
      <w:start w:val="1"/>
      <w:numFmt w:val="bullet"/>
      <w:lvlText w:val=""/>
      <w:lvlJc w:val="left"/>
      <w:pPr>
        <w:ind w:left="768" w:hanging="360"/>
      </w:pPr>
      <w:rPr>
        <w:rFonts w:ascii="Symbol" w:hAnsi="Symbol" w:hint="default"/>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3F1008F0"/>
    <w:multiLevelType w:val="hybridMultilevel"/>
    <w:tmpl w:val="208260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1D7252D"/>
    <w:multiLevelType w:val="hybridMultilevel"/>
    <w:tmpl w:val="CB74A008"/>
    <w:lvl w:ilvl="0" w:tplc="0409000F">
      <w:start w:val="1"/>
      <w:numFmt w:val="decimal"/>
      <w:lvlText w:val="%1."/>
      <w:lvlJc w:val="left"/>
      <w:pPr>
        <w:ind w:left="720" w:hanging="360"/>
      </w:pPr>
    </w:lvl>
    <w:lvl w:ilvl="1" w:tplc="CCE887C2">
      <w:start w:val="1"/>
      <w:numFmt w:val="lowerRoman"/>
      <w:lvlText w:val="%2."/>
      <w:lvlJc w:val="left"/>
      <w:pPr>
        <w:ind w:left="1800" w:hanging="72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E81B12"/>
    <w:multiLevelType w:val="hybridMultilevel"/>
    <w:tmpl w:val="773E0372"/>
    <w:lvl w:ilvl="0" w:tplc="7B7C9F94">
      <w:start w:val="1"/>
      <w:numFmt w:val="lowerRoman"/>
      <w:lvlText w:val="%1."/>
      <w:lvlJc w:val="left"/>
      <w:pPr>
        <w:ind w:left="3588" w:hanging="720"/>
      </w:pPr>
      <w:rPr>
        <w:b/>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5" w15:restartNumberingAfterBreak="0">
    <w:nsid w:val="45E947F3"/>
    <w:multiLevelType w:val="hybridMultilevel"/>
    <w:tmpl w:val="8E48D52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98C763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1A1A05"/>
    <w:multiLevelType w:val="hybridMultilevel"/>
    <w:tmpl w:val="EA5083FC"/>
    <w:lvl w:ilvl="0" w:tplc="31608678">
      <w:start w:val="1"/>
      <w:numFmt w:val="lowerRoman"/>
      <w:lvlText w:val="%1."/>
      <w:lvlJc w:val="left"/>
      <w:pPr>
        <w:ind w:left="3588" w:hanging="720"/>
      </w:pPr>
      <w:rPr>
        <w:b/>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7" w15:restartNumberingAfterBreak="0">
    <w:nsid w:val="6C40156A"/>
    <w:multiLevelType w:val="hybridMultilevel"/>
    <w:tmpl w:val="645CBB44"/>
    <w:lvl w:ilvl="0" w:tplc="8EA87016">
      <w:start w:val="1"/>
      <w:numFmt w:val="lowerRoman"/>
      <w:lvlText w:val="%1."/>
      <w:lvlJc w:val="left"/>
      <w:pPr>
        <w:ind w:left="3516" w:hanging="720"/>
      </w:pPr>
      <w:rPr>
        <w:b/>
      </w:rPr>
    </w:lvl>
    <w:lvl w:ilvl="1" w:tplc="04090019">
      <w:start w:val="1"/>
      <w:numFmt w:val="lowerLetter"/>
      <w:lvlText w:val="%2."/>
      <w:lvlJc w:val="left"/>
      <w:pPr>
        <w:ind w:left="3876" w:hanging="360"/>
      </w:pPr>
    </w:lvl>
    <w:lvl w:ilvl="2" w:tplc="0409001B">
      <w:start w:val="1"/>
      <w:numFmt w:val="lowerRoman"/>
      <w:lvlText w:val="%3."/>
      <w:lvlJc w:val="right"/>
      <w:pPr>
        <w:ind w:left="4596" w:hanging="180"/>
      </w:pPr>
    </w:lvl>
    <w:lvl w:ilvl="3" w:tplc="0409000F">
      <w:start w:val="1"/>
      <w:numFmt w:val="decimal"/>
      <w:lvlText w:val="%4."/>
      <w:lvlJc w:val="left"/>
      <w:pPr>
        <w:ind w:left="5316" w:hanging="360"/>
      </w:pPr>
    </w:lvl>
    <w:lvl w:ilvl="4" w:tplc="04090019">
      <w:start w:val="1"/>
      <w:numFmt w:val="lowerLetter"/>
      <w:lvlText w:val="%5."/>
      <w:lvlJc w:val="left"/>
      <w:pPr>
        <w:ind w:left="6036" w:hanging="360"/>
      </w:pPr>
    </w:lvl>
    <w:lvl w:ilvl="5" w:tplc="0409001B">
      <w:start w:val="1"/>
      <w:numFmt w:val="lowerRoman"/>
      <w:lvlText w:val="%6."/>
      <w:lvlJc w:val="right"/>
      <w:pPr>
        <w:ind w:left="6756" w:hanging="180"/>
      </w:pPr>
    </w:lvl>
    <w:lvl w:ilvl="6" w:tplc="0409000F">
      <w:start w:val="1"/>
      <w:numFmt w:val="decimal"/>
      <w:lvlText w:val="%7."/>
      <w:lvlJc w:val="left"/>
      <w:pPr>
        <w:ind w:left="7476" w:hanging="360"/>
      </w:pPr>
    </w:lvl>
    <w:lvl w:ilvl="7" w:tplc="04090019">
      <w:start w:val="1"/>
      <w:numFmt w:val="lowerLetter"/>
      <w:lvlText w:val="%8."/>
      <w:lvlJc w:val="left"/>
      <w:pPr>
        <w:ind w:left="8196" w:hanging="360"/>
      </w:pPr>
    </w:lvl>
    <w:lvl w:ilvl="8" w:tplc="0409001B">
      <w:start w:val="1"/>
      <w:numFmt w:val="lowerRoman"/>
      <w:lvlText w:val="%9."/>
      <w:lvlJc w:val="right"/>
      <w:pPr>
        <w:ind w:left="8916" w:hanging="180"/>
      </w:pPr>
    </w:lvl>
  </w:abstractNum>
  <w:num w:numId="1">
    <w:abstractNumId w:val="0"/>
  </w:num>
  <w:num w:numId="2">
    <w:abstractNumId w:val="7"/>
  </w:num>
  <w:num w:numId="3">
    <w:abstractNumId w:val="4"/>
  </w:num>
  <w:num w:numId="4">
    <w:abstractNumId w:val="1"/>
  </w:num>
  <w:num w:numId="5">
    <w:abstractNumId w:val="2"/>
  </w:num>
  <w:num w:numId="6">
    <w:abstractNumId w:val="5"/>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5D"/>
    <w:rsid w:val="00026DEE"/>
    <w:rsid w:val="000379C0"/>
    <w:rsid w:val="0004791D"/>
    <w:rsid w:val="000A29C5"/>
    <w:rsid w:val="000D5EF8"/>
    <w:rsid w:val="000F39AA"/>
    <w:rsid w:val="000F6A36"/>
    <w:rsid w:val="00144CB4"/>
    <w:rsid w:val="001752AA"/>
    <w:rsid w:val="001A668E"/>
    <w:rsid w:val="001B2E3F"/>
    <w:rsid w:val="001E3FAB"/>
    <w:rsid w:val="002178E3"/>
    <w:rsid w:val="00233761"/>
    <w:rsid w:val="00251FF5"/>
    <w:rsid w:val="002775A1"/>
    <w:rsid w:val="002D6A10"/>
    <w:rsid w:val="002F01FD"/>
    <w:rsid w:val="003021AF"/>
    <w:rsid w:val="0036483B"/>
    <w:rsid w:val="003B4C2E"/>
    <w:rsid w:val="00483C68"/>
    <w:rsid w:val="004F16B8"/>
    <w:rsid w:val="00543210"/>
    <w:rsid w:val="00593703"/>
    <w:rsid w:val="005A58A9"/>
    <w:rsid w:val="005E0E57"/>
    <w:rsid w:val="00610E25"/>
    <w:rsid w:val="00621262"/>
    <w:rsid w:val="006337CF"/>
    <w:rsid w:val="00633EE4"/>
    <w:rsid w:val="00634644"/>
    <w:rsid w:val="00656A63"/>
    <w:rsid w:val="006B2E0A"/>
    <w:rsid w:val="00713D5A"/>
    <w:rsid w:val="00770C2B"/>
    <w:rsid w:val="00790BD4"/>
    <w:rsid w:val="007A751F"/>
    <w:rsid w:val="00850560"/>
    <w:rsid w:val="008D01BE"/>
    <w:rsid w:val="00903768"/>
    <w:rsid w:val="00922741"/>
    <w:rsid w:val="00940795"/>
    <w:rsid w:val="0097331A"/>
    <w:rsid w:val="009B2526"/>
    <w:rsid w:val="009F661A"/>
    <w:rsid w:val="00A56C5D"/>
    <w:rsid w:val="00A8361A"/>
    <w:rsid w:val="00AE41B2"/>
    <w:rsid w:val="00B04411"/>
    <w:rsid w:val="00B67977"/>
    <w:rsid w:val="00B950D0"/>
    <w:rsid w:val="00BA08BF"/>
    <w:rsid w:val="00BE2B89"/>
    <w:rsid w:val="00C165C4"/>
    <w:rsid w:val="00C25435"/>
    <w:rsid w:val="00C407F7"/>
    <w:rsid w:val="00C6674A"/>
    <w:rsid w:val="00C80215"/>
    <w:rsid w:val="00D25C81"/>
    <w:rsid w:val="00D437C7"/>
    <w:rsid w:val="00D651B4"/>
    <w:rsid w:val="00D70CB8"/>
    <w:rsid w:val="00DB6F10"/>
    <w:rsid w:val="00DE2833"/>
    <w:rsid w:val="00E5597B"/>
    <w:rsid w:val="00E65A94"/>
    <w:rsid w:val="00E775A0"/>
    <w:rsid w:val="00EE55DA"/>
    <w:rsid w:val="00F05828"/>
    <w:rsid w:val="00F32671"/>
    <w:rsid w:val="00F41B4D"/>
    <w:rsid w:val="00F75B42"/>
    <w:rsid w:val="00F82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D32A47-EEE4-4EBF-9AC2-32A3B0AA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1BE"/>
    <w:pPr>
      <w:spacing w:after="200" w:line="276" w:lineRule="auto"/>
    </w:pPr>
    <w:rPr>
      <w:rFonts w:eastAsiaTheme="minorEastAsia"/>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1BE"/>
    <w:pPr>
      <w:ind w:left="720"/>
      <w:contextualSpacing/>
    </w:pPr>
  </w:style>
  <w:style w:type="paragraph" w:styleId="BalloonText">
    <w:name w:val="Balloon Text"/>
    <w:basedOn w:val="Normal"/>
    <w:link w:val="BalloonTextChar"/>
    <w:uiPriority w:val="99"/>
    <w:semiHidden/>
    <w:unhideWhenUsed/>
    <w:rsid w:val="00483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C68"/>
    <w:rPr>
      <w:rFonts w:ascii="Segoe UI" w:eastAsiaTheme="minorEastAsia" w:hAnsi="Segoe UI" w:cs="Segoe UI"/>
      <w:sz w:val="18"/>
      <w:szCs w:val="18"/>
      <w:lang w:val="sw-KE"/>
    </w:rPr>
  </w:style>
  <w:style w:type="table" w:styleId="TableGrid">
    <w:name w:val="Table Grid"/>
    <w:basedOn w:val="TableNormal"/>
    <w:uiPriority w:val="39"/>
    <w:rsid w:val="002D6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215"/>
    <w:rPr>
      <w:rFonts w:eastAsiaTheme="minorEastAsia"/>
      <w:lang w:val="sw-KE"/>
    </w:rPr>
  </w:style>
  <w:style w:type="paragraph" w:styleId="Footer">
    <w:name w:val="footer"/>
    <w:basedOn w:val="Normal"/>
    <w:link w:val="FooterChar"/>
    <w:uiPriority w:val="99"/>
    <w:unhideWhenUsed/>
    <w:rsid w:val="00C8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215"/>
    <w:rPr>
      <w:rFonts w:eastAsiaTheme="minorEastAsia"/>
      <w:lang w:val="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Malen</cp:lastModifiedBy>
  <cp:revision>75</cp:revision>
  <cp:lastPrinted>2021-12-06T12:00:00Z</cp:lastPrinted>
  <dcterms:created xsi:type="dcterms:W3CDTF">2021-11-23T11:20:00Z</dcterms:created>
  <dcterms:modified xsi:type="dcterms:W3CDTF">2022-09-13T10:57:00Z</dcterms:modified>
</cp:coreProperties>
</file>